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9565" w14:textId="77777777" w:rsidR="00A4023A" w:rsidRDefault="00000000" w:rsidP="00A4023A">
      <w:pPr>
        <w:pStyle w:val="NCEACPHeading1"/>
      </w:pPr>
      <w:r>
        <w:rPr>
          <w:noProof/>
        </w:rPr>
        <w:pict w14:anchorId="36A00AD7">
          <v:shapetype id="_x0000_t202" coordsize="21600,21600" o:spt="202" path="m,l,21600r21600,l21600,xe">
            <v:stroke joinstyle="miter"/>
            <v:path gradientshapeok="t" o:connecttype="rect"/>
          </v:shapetype>
          <v:shape id="Text Box 13" o:spid="_x0000_s2051" type="#_x0000_t202" style="position:absolute;left:0;text-align:left;margin-left:389.05pt;margin-top:-55.05pt;width:94.4pt;height:64.8pt;z-index:2;visibility:visible;mso-wrap-edited:f"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" filled="f" stroked="f">
            <v:textbox style="mso-next-textbox:#Text Box 13" inset=",7.2pt,,7.2pt">
              <w:txbxContent>
                <w:p w14:paraId="7790B274" w14:textId="19FB154C" w:rsidR="00E60C39" w:rsidRPr="00050C4D" w:rsidRDefault="00E60C39" w:rsidP="00A4023A">
                  <w:pPr>
                    <w:jc w:val="center"/>
                    <w:rPr>
                      <w:rFonts w:ascii="Arial" w:hAnsi="Arial" w:cs="Arial"/>
                      <w:sz w:val="32"/>
                      <w:szCs w:val="32"/>
                    </w:rPr>
                  </w:pPr>
                </w:p>
              </w:txbxContent>
            </v:textbox>
            <w10:wrap type="through"/>
          </v:shape>
        </w:pict>
      </w:r>
      <w:r>
        <w:rPr>
          <w:noProof/>
          <w:lang w:val="en-GB" w:eastAsia="en-GB" w:bidi="ks-Deva"/>
        </w:rPr>
        <w:object w:dxaOrig="1440" w:dyaOrig="1440" w14:anchorId="34CCA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1.25pt;width:368.8pt;height:80pt;z-index:1" fillcolor="window">
            <v:imagedata r:id="rId9" o:title=""/>
          </v:shape>
          <o:OLEObject Type="Embed" ProgID="Word.Picture.8" ShapeID="_x0000_s2050" DrawAspect="Content" ObjectID="_1822022373" r:id="rId10"/>
        </w:object>
      </w:r>
    </w:p>
    <w:p w14:paraId="20E9F286" w14:textId="77777777" w:rsidR="00A4023A" w:rsidRDefault="00A4023A" w:rsidP="00A4023A">
      <w:pPr>
        <w:pStyle w:val="NCEACPHeading1"/>
      </w:pPr>
    </w:p>
    <w:p w14:paraId="4A09C650" w14:textId="77777777" w:rsidR="00A4023A" w:rsidRDefault="00A4023A" w:rsidP="00A4023A">
      <w:pPr>
        <w:pStyle w:val="NCEACPHeading1"/>
      </w:pPr>
    </w:p>
    <w:p w14:paraId="7409CE6A" w14:textId="77777777" w:rsidR="00A4023A" w:rsidRDefault="00A4023A" w:rsidP="00A4023A">
      <w:pPr>
        <w:pStyle w:val="NCEACPHeading1"/>
      </w:pPr>
      <w:r>
        <w:t>Internal Assessment Resource</w:t>
      </w:r>
    </w:p>
    <w:p w14:paraId="3740B32B" w14:textId="77777777" w:rsidR="00A4023A" w:rsidRPr="00411BDA" w:rsidRDefault="00A4023A" w:rsidP="00A4023A">
      <w:pPr>
        <w:pStyle w:val="NCEACPHeading1"/>
      </w:pPr>
      <w:r>
        <w:t>Social Studies Level 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29"/>
      </w:tblGrid>
      <w:tr w:rsidR="00A4023A" w14:paraId="610A6441" w14:textId="77777777">
        <w:trPr>
          <w:jc w:val="center"/>
        </w:trPr>
        <w:tc>
          <w:tcPr>
            <w:tcW w:w="8129" w:type="dxa"/>
            <w:tcBorders>
              <w:top w:val="single" w:sz="4" w:space="0" w:color="FFFFFF"/>
              <w:left w:val="single" w:sz="4" w:space="0" w:color="FFFFFF"/>
              <w:bottom w:val="single" w:sz="4" w:space="0" w:color="FFFFFF"/>
              <w:right w:val="single" w:sz="4" w:space="0" w:color="FFFFFF"/>
            </w:tcBorders>
          </w:tcPr>
          <w:p w14:paraId="4826396F" w14:textId="77777777" w:rsidR="00A4023A" w:rsidRDefault="00A4023A" w:rsidP="00B90C79">
            <w:pPr>
              <w:pStyle w:val="NCEACPbodytextcentered"/>
            </w:pPr>
            <w:r>
              <w:t>This resource supports assessment against:</w:t>
            </w:r>
          </w:p>
          <w:p w14:paraId="7D7635BB" w14:textId="77777777" w:rsidR="00A4023A" w:rsidRDefault="00341E32" w:rsidP="00B90C79">
            <w:pPr>
              <w:pStyle w:val="NCEACPbodytext2"/>
            </w:pPr>
            <w:r>
              <w:t>Achievement Standard 91600</w:t>
            </w:r>
          </w:p>
          <w:p w14:paraId="3AF8420B" w14:textId="77777777" w:rsidR="00A4023A" w:rsidRPr="007E7FD9" w:rsidRDefault="009C7FC5" w:rsidP="00B90C79">
            <w:pPr>
              <w:pStyle w:val="NCEAHeadInfoL2"/>
              <w:jc w:val="center"/>
              <w:rPr>
                <w:b w:val="0"/>
                <w:szCs w:val="28"/>
                <w:lang w:val="en-GB"/>
              </w:rPr>
            </w:pPr>
            <w:r w:rsidRPr="00D025C7">
              <w:rPr>
                <w:b w:val="0"/>
                <w:lang w:val="en-AU"/>
              </w:rPr>
              <w:t>Examine a campaign of social action(s) to influence policy change(s)</w:t>
            </w:r>
          </w:p>
        </w:tc>
      </w:tr>
      <w:tr w:rsidR="00A4023A" w:rsidRPr="00E126CC" w14:paraId="48741363" w14:textId="77777777">
        <w:trPr>
          <w:jc w:val="center"/>
        </w:trPr>
        <w:tc>
          <w:tcPr>
            <w:tcW w:w="8129" w:type="dxa"/>
            <w:tcBorders>
              <w:top w:val="single" w:sz="4" w:space="0" w:color="FFFFFF"/>
              <w:left w:val="single" w:sz="4" w:space="0" w:color="FFFFFF"/>
              <w:bottom w:val="single" w:sz="4" w:space="0" w:color="FFFFFF"/>
              <w:right w:val="single" w:sz="4" w:space="0" w:color="FFFFFF"/>
            </w:tcBorders>
          </w:tcPr>
          <w:p w14:paraId="66B4FDA8" w14:textId="2FCB0699" w:rsidR="00A4023A" w:rsidRPr="00B11B49" w:rsidRDefault="00A4023A" w:rsidP="00B90C79">
            <w:pPr>
              <w:pStyle w:val="NCEACPbodytext2bold"/>
            </w:pPr>
            <w:r>
              <w:t>Resource title:</w:t>
            </w:r>
            <w:r w:rsidR="3C99B247">
              <w:t xml:space="preserve"> </w:t>
            </w:r>
            <w:r w:rsidR="00911108" w:rsidRPr="04C5ED7F">
              <w:rPr>
                <w:b w:val="0"/>
                <w:lang w:val="en-AU"/>
              </w:rPr>
              <w:t>Kids matter!</w:t>
            </w:r>
          </w:p>
        </w:tc>
      </w:tr>
      <w:tr w:rsidR="00A4023A" w14:paraId="51B49623" w14:textId="77777777">
        <w:trPr>
          <w:jc w:val="center"/>
        </w:trPr>
        <w:tc>
          <w:tcPr>
            <w:tcW w:w="8129" w:type="dxa"/>
            <w:tcBorders>
              <w:top w:val="single" w:sz="4" w:space="0" w:color="FFFFFF"/>
              <w:left w:val="single" w:sz="4" w:space="0" w:color="FFFFFF"/>
              <w:bottom w:val="single" w:sz="4" w:space="0" w:color="auto"/>
              <w:right w:val="single" w:sz="4" w:space="0" w:color="FFFFFF"/>
            </w:tcBorders>
          </w:tcPr>
          <w:p w14:paraId="28189263" w14:textId="77777777" w:rsidR="00A4023A" w:rsidRDefault="00B11B49" w:rsidP="00B90C79">
            <w:pPr>
              <w:pStyle w:val="NCEACPbodytext2"/>
            </w:pPr>
            <w:r>
              <w:t>4</w:t>
            </w:r>
            <w:r w:rsidR="00A4023A">
              <w:t xml:space="preserve"> credits</w:t>
            </w:r>
          </w:p>
        </w:tc>
      </w:tr>
      <w:tr w:rsidR="00A4023A" w14:paraId="52E143D7" w14:textId="77777777" w:rsidTr="04C5ED7F">
        <w:trPr>
          <w:jc w:val="center"/>
        </w:trPr>
        <w:tc>
          <w:tcPr>
            <w:tcW w:w="8129" w:type="dxa"/>
            <w:tcBorders>
              <w:top w:val="single" w:sz="4" w:space="0" w:color="auto"/>
            </w:tcBorders>
            <w:shd w:val="clear" w:color="auto" w:fill="CCCCCC"/>
          </w:tcPr>
          <w:p w14:paraId="17F0A312" w14:textId="77777777" w:rsidR="00A4023A" w:rsidRPr="00130F5D" w:rsidRDefault="00A4023A" w:rsidP="00B90C79">
            <w:pPr>
              <w:pStyle w:val="NCEAbullets"/>
              <w:numPr>
                <w:ilvl w:val="0"/>
                <w:numId w:val="0"/>
              </w:numPr>
              <w:rPr>
                <w:lang w:val="en-US"/>
              </w:rPr>
            </w:pPr>
            <w:r w:rsidRPr="00130F5D">
              <w:rPr>
                <w:lang w:val="en-US"/>
              </w:rPr>
              <w:t>This resource:</w:t>
            </w:r>
          </w:p>
          <w:p w14:paraId="05ACA1AA" w14:textId="77777777" w:rsidR="00A4023A" w:rsidRPr="00130F5D" w:rsidRDefault="00A4023A" w:rsidP="00B90C79">
            <w:pPr>
              <w:pStyle w:val="NCEAbullets"/>
              <w:tabs>
                <w:tab w:val="clear" w:pos="0"/>
                <w:tab w:val="clear" w:pos="397"/>
                <w:tab w:val="num" w:pos="360"/>
              </w:tabs>
              <w:spacing w:after="120"/>
              <w:ind w:left="378" w:hanging="378"/>
              <w:rPr>
                <w:lang w:val="en-US"/>
              </w:rPr>
            </w:pPr>
            <w:r w:rsidRPr="00130F5D">
              <w:rPr>
                <w:lang w:val="en-US"/>
              </w:rPr>
              <w:t>Clarifies the requirements of the Standard</w:t>
            </w:r>
          </w:p>
          <w:p w14:paraId="4AC2AC1B" w14:textId="77777777" w:rsidR="00A4023A" w:rsidRPr="00130F5D" w:rsidRDefault="00A4023A" w:rsidP="00B90C79">
            <w:pPr>
              <w:pStyle w:val="NCEAbullets"/>
              <w:tabs>
                <w:tab w:val="clear" w:pos="0"/>
                <w:tab w:val="clear" w:pos="397"/>
                <w:tab w:val="num" w:pos="360"/>
              </w:tabs>
              <w:spacing w:after="120"/>
              <w:ind w:left="378" w:hanging="378"/>
              <w:rPr>
                <w:lang w:val="en-US"/>
              </w:rPr>
            </w:pPr>
            <w:r w:rsidRPr="00130F5D">
              <w:rPr>
                <w:lang w:val="en-US"/>
              </w:rPr>
              <w:t>Supports good assessment practice</w:t>
            </w:r>
          </w:p>
          <w:p w14:paraId="29516E3D" w14:textId="77777777" w:rsidR="00A4023A" w:rsidRPr="00130F5D" w:rsidRDefault="00A4023A" w:rsidP="00B90C79">
            <w:pPr>
              <w:pStyle w:val="NCEAbullets"/>
              <w:tabs>
                <w:tab w:val="clear" w:pos="0"/>
                <w:tab w:val="clear" w:pos="397"/>
                <w:tab w:val="num" w:pos="360"/>
              </w:tabs>
              <w:spacing w:after="120"/>
              <w:ind w:left="378" w:hanging="378"/>
              <w:rPr>
                <w:lang w:val="en-US"/>
              </w:rPr>
            </w:pPr>
            <w:r w:rsidRPr="00130F5D">
              <w:rPr>
                <w:lang w:val="en-US"/>
              </w:rPr>
              <w:t>Should be subjected to the school’s usual assessment quality assurance process</w:t>
            </w:r>
          </w:p>
          <w:p w14:paraId="33FED940" w14:textId="77777777" w:rsidR="00A4023A" w:rsidRPr="00130F5D" w:rsidRDefault="00A4023A" w:rsidP="00B90C79">
            <w:pPr>
              <w:pStyle w:val="NCEAbullets"/>
              <w:tabs>
                <w:tab w:val="clear" w:pos="0"/>
                <w:tab w:val="clear" w:pos="397"/>
                <w:tab w:val="num" w:pos="360"/>
              </w:tabs>
              <w:spacing w:after="120"/>
              <w:ind w:left="378" w:hanging="378"/>
              <w:rPr>
                <w:lang w:val="en-US"/>
              </w:rPr>
            </w:pPr>
            <w:r w:rsidRPr="00130F5D">
              <w:rPr>
                <w:lang w:val="en-US"/>
              </w:rPr>
              <w:t>Should be modified to make the context relevant to students in their school environment and ensure that submitted evidence is authentic</w:t>
            </w:r>
          </w:p>
        </w:tc>
      </w:tr>
    </w:tbl>
    <w:p w14:paraId="26F475E9" w14:textId="77777777" w:rsidR="00A4023A" w:rsidRDefault="00A4023A" w:rsidP="00A4023A"/>
    <w:tbl>
      <w:tblPr>
        <w:tblW w:w="5000" w:type="pct"/>
        <w:tblLook w:val="01E0" w:firstRow="1" w:lastRow="1" w:firstColumn="1" w:lastColumn="1" w:noHBand="0" w:noVBand="0"/>
      </w:tblPr>
      <w:tblGrid>
        <w:gridCol w:w="2755"/>
        <w:gridCol w:w="5774"/>
      </w:tblGrid>
      <w:tr w:rsidR="00A4023A" w14:paraId="0608E51C" w14:textId="77777777" w:rsidTr="40D10481">
        <w:tc>
          <w:tcPr>
            <w:tcW w:w="1615" w:type="pct"/>
          </w:tcPr>
          <w:p w14:paraId="0B5C2737" w14:textId="77777777" w:rsidR="00A4023A" w:rsidRDefault="00A4023A" w:rsidP="001E34C4">
            <w:pPr>
              <w:pStyle w:val="NCEACPbodytextcentered"/>
              <w:jc w:val="left"/>
            </w:pPr>
            <w:r>
              <w:t>Date version published by Ministry of Education</w:t>
            </w:r>
          </w:p>
        </w:tc>
        <w:tc>
          <w:tcPr>
            <w:tcW w:w="3385" w:type="pct"/>
          </w:tcPr>
          <w:p w14:paraId="293195F1" w14:textId="77777777" w:rsidR="000E6E81" w:rsidRDefault="00911108" w:rsidP="00B90C79">
            <w:pPr>
              <w:pStyle w:val="NCEACPbodytextcentered"/>
              <w:jc w:val="left"/>
            </w:pPr>
            <w:r>
              <w:t xml:space="preserve"> October 2025</w:t>
            </w:r>
          </w:p>
          <w:p w14:paraId="1CF88B68" w14:textId="1F7D68FE" w:rsidR="00A4023A" w:rsidRDefault="00A4023A" w:rsidP="00B90C79">
            <w:pPr>
              <w:pStyle w:val="NCEACPbodytextcentered"/>
              <w:jc w:val="left"/>
            </w:pPr>
            <w:r w:rsidRPr="00982501">
              <w:t>To support internal assessment from</w:t>
            </w:r>
            <w:r w:rsidR="00911108">
              <w:t xml:space="preserve"> 2026</w:t>
            </w:r>
          </w:p>
        </w:tc>
      </w:tr>
      <w:tr w:rsidR="00A4023A" w:rsidDel="00B32F3E" w14:paraId="6CF752F4" w14:textId="0ED14CBA" w:rsidTr="40D10481">
        <w:trPr>
          <w:trHeight w:val="300"/>
        </w:trPr>
        <w:tc>
          <w:tcPr>
            <w:tcW w:w="1615" w:type="pct"/>
          </w:tcPr>
          <w:p w14:paraId="1E4A0BDC" w14:textId="5C80900F" w:rsidR="00A4023A" w:rsidDel="00B32F3E" w:rsidRDefault="00A4023A" w:rsidP="00B90C79">
            <w:pPr>
              <w:pStyle w:val="NCEACPbodytextcentered"/>
              <w:jc w:val="left"/>
            </w:pPr>
          </w:p>
        </w:tc>
        <w:tc>
          <w:tcPr>
            <w:tcW w:w="3385" w:type="pct"/>
          </w:tcPr>
          <w:p w14:paraId="19B5C29A" w14:textId="14A7DA28" w:rsidR="00A4023A" w:rsidRPr="00982501" w:rsidDel="00B32F3E" w:rsidRDefault="00A4023A" w:rsidP="005D4794">
            <w:pPr>
              <w:pStyle w:val="NCEACPbodytextleft"/>
              <w:rPr>
                <w:lang w:val="en-GB"/>
              </w:rPr>
            </w:pPr>
          </w:p>
        </w:tc>
      </w:tr>
      <w:tr w:rsidR="00A4023A" w14:paraId="4333CFEF" w14:textId="77777777" w:rsidTr="40D10481">
        <w:tc>
          <w:tcPr>
            <w:tcW w:w="1615" w:type="pct"/>
          </w:tcPr>
          <w:p w14:paraId="67363FA4" w14:textId="77777777" w:rsidR="00A4023A" w:rsidRDefault="00A4023A" w:rsidP="00B90C79">
            <w:pPr>
              <w:pStyle w:val="NCEACPbodytextcentered"/>
              <w:jc w:val="left"/>
            </w:pPr>
            <w:r>
              <w:t>Authenticity of evidence</w:t>
            </w:r>
          </w:p>
        </w:tc>
        <w:tc>
          <w:tcPr>
            <w:tcW w:w="3385" w:type="pct"/>
          </w:tcPr>
          <w:p w14:paraId="27347116" w14:textId="77777777" w:rsidR="00A4023A" w:rsidRDefault="00A4023A" w:rsidP="00B90C79">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21E33229" w14:textId="77777777" w:rsidR="00A4023A" w:rsidRDefault="00A4023A" w:rsidP="00B90C79">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1329BB42" w14:textId="77777777" w:rsidR="009D77E1" w:rsidRDefault="009D77E1" w:rsidP="00B90C79">
            <w:pPr>
              <w:pStyle w:val="NCEACPbodytextcentered"/>
              <w:jc w:val="left"/>
            </w:pPr>
          </w:p>
          <w:p w14:paraId="632FFE18" w14:textId="77777777" w:rsidR="00A4023A" w:rsidRDefault="00A4023A" w:rsidP="00B90C79">
            <w:pPr>
              <w:pStyle w:val="NCEACPbodytextcentered"/>
              <w:jc w:val="left"/>
            </w:pPr>
          </w:p>
        </w:tc>
      </w:tr>
    </w:tbl>
    <w:p w14:paraId="35BCEF46" w14:textId="77777777" w:rsidR="000805DB" w:rsidRPr="00D27341" w:rsidRDefault="000805DB" w:rsidP="00CA5766">
      <w:pPr>
        <w:pStyle w:val="NCEAHeaderboxed"/>
        <w:pBdr>
          <w:top w:val="single" w:sz="4" w:space="1" w:color="auto"/>
          <w:left w:val="single" w:sz="4" w:space="4" w:color="auto"/>
          <w:bottom w:val="single" w:sz="4" w:space="1" w:color="auto"/>
          <w:right w:val="single" w:sz="4" w:space="4" w:color="auto"/>
        </w:pBdr>
        <w:spacing w:before="0" w:after="0"/>
        <w:rPr>
          <w:color w:val="000000"/>
        </w:rPr>
      </w:pPr>
      <w:r w:rsidRPr="00D27341">
        <w:rPr>
          <w:color w:val="000000"/>
        </w:rPr>
        <w:lastRenderedPageBreak/>
        <w:t>Internal Assessment Resource</w:t>
      </w:r>
    </w:p>
    <w:p w14:paraId="2C34160A" w14:textId="77777777" w:rsidR="000805DB" w:rsidRPr="00E165D5" w:rsidRDefault="00341E32" w:rsidP="00341E32">
      <w:pPr>
        <w:pStyle w:val="NCEAHeadInfoL2"/>
        <w:rPr>
          <w:b w:val="0"/>
          <w:szCs w:val="28"/>
          <w:lang w:val="en-AU"/>
        </w:rPr>
      </w:pPr>
      <w:r>
        <w:rPr>
          <w:lang w:val="en-AU"/>
        </w:rPr>
        <w:t>Achievement Standard Social Studies 91600</w:t>
      </w:r>
      <w:r w:rsidR="000805DB" w:rsidRPr="00E165D5">
        <w:rPr>
          <w:lang w:val="en-AU"/>
        </w:rPr>
        <w:t xml:space="preserve">: </w:t>
      </w:r>
      <w:r w:rsidR="000805DB">
        <w:rPr>
          <w:b w:val="0"/>
          <w:lang w:val="en-AU"/>
        </w:rPr>
        <w:t xml:space="preserve">Examine </w:t>
      </w:r>
      <w:r w:rsidR="000805DB" w:rsidRPr="00E165D5">
        <w:rPr>
          <w:b w:val="0"/>
          <w:lang w:val="en-AU"/>
        </w:rPr>
        <w:t>a campaign of social action(s) to influence policy change(s)</w:t>
      </w:r>
    </w:p>
    <w:p w14:paraId="653E4DA7" w14:textId="77777777" w:rsidR="000805DB" w:rsidRPr="00E165D5" w:rsidRDefault="000805DB" w:rsidP="000805DB">
      <w:pPr>
        <w:pStyle w:val="NCEAHeadInfoL2"/>
        <w:jc w:val="both"/>
        <w:rPr>
          <w:lang w:val="en-AU"/>
        </w:rPr>
      </w:pPr>
      <w:r w:rsidRPr="00E165D5">
        <w:rPr>
          <w:szCs w:val="28"/>
          <w:lang w:val="en-AU"/>
        </w:rPr>
        <w:t xml:space="preserve">Resource reference: </w:t>
      </w:r>
      <w:r w:rsidRPr="00E165D5">
        <w:rPr>
          <w:b w:val="0"/>
          <w:lang w:val="en-AU"/>
        </w:rPr>
        <w:t xml:space="preserve">Social Studies </w:t>
      </w:r>
      <w:r w:rsidRPr="002F7640">
        <w:rPr>
          <w:b w:val="0"/>
          <w:lang w:val="en-AU"/>
        </w:rPr>
        <w:t>3.5A</w:t>
      </w:r>
    </w:p>
    <w:p w14:paraId="2235FF93" w14:textId="2C7EF67C" w:rsidR="000805DB" w:rsidRPr="00E165D5" w:rsidRDefault="000805DB" w:rsidP="000805DB">
      <w:pPr>
        <w:pStyle w:val="NCEAHeadInfoL2"/>
        <w:jc w:val="both"/>
        <w:rPr>
          <w:b w:val="0"/>
          <w:lang w:val="en-AU"/>
        </w:rPr>
      </w:pPr>
      <w:r w:rsidRPr="00E165D5">
        <w:rPr>
          <w:lang w:val="en-AU"/>
        </w:rPr>
        <w:t xml:space="preserve">Resource title: </w:t>
      </w:r>
      <w:r w:rsidR="00911108">
        <w:rPr>
          <w:b w:val="0"/>
          <w:lang w:val="en-AU"/>
        </w:rPr>
        <w:t>Kids matter!</w:t>
      </w:r>
    </w:p>
    <w:p w14:paraId="0C9A6034" w14:textId="77777777" w:rsidR="000805DB" w:rsidRPr="00E165D5" w:rsidRDefault="000805DB" w:rsidP="000805DB">
      <w:pPr>
        <w:pStyle w:val="NCEAHeadInfoL2"/>
        <w:jc w:val="both"/>
        <w:rPr>
          <w:lang w:val="en-AU"/>
        </w:rPr>
      </w:pPr>
      <w:r w:rsidRPr="00E165D5">
        <w:rPr>
          <w:lang w:val="en-AU"/>
        </w:rPr>
        <w:t xml:space="preserve">Credits: </w:t>
      </w:r>
      <w:r w:rsidRPr="00E165D5">
        <w:rPr>
          <w:b w:val="0"/>
          <w:lang w:val="en-AU"/>
        </w:rPr>
        <w:t xml:space="preserve">4 </w:t>
      </w:r>
    </w:p>
    <w:p w14:paraId="19696E67" w14:textId="77777777" w:rsidR="000805DB" w:rsidRPr="00E165D5" w:rsidRDefault="000805DB" w:rsidP="001E34C4">
      <w:pPr>
        <w:pStyle w:val="NCEAInstructionsbanner"/>
        <w:rPr>
          <w:lang w:val="en-AU"/>
        </w:rPr>
      </w:pPr>
      <w:r w:rsidRPr="00E165D5">
        <w:rPr>
          <w:lang w:val="en-AU"/>
        </w:rPr>
        <w:t>Teacher guidelines</w:t>
      </w:r>
    </w:p>
    <w:p w14:paraId="7CBD3224" w14:textId="77777777" w:rsidR="000805DB" w:rsidRPr="00E165D5" w:rsidRDefault="000805DB" w:rsidP="000805DB">
      <w:pPr>
        <w:pStyle w:val="NCEAbodytext"/>
        <w:rPr>
          <w:lang w:val="en-AU"/>
        </w:rPr>
      </w:pPr>
      <w:r w:rsidRPr="00E165D5">
        <w:rPr>
          <w:lang w:val="en-AU"/>
        </w:rPr>
        <w:t>The following guidelines are supplied to enable teachers to carry out valid and consistent assessment using this internal assessment resource.</w:t>
      </w:r>
    </w:p>
    <w:p w14:paraId="01398F49" w14:textId="77777777" w:rsidR="000805DB" w:rsidRPr="00E165D5" w:rsidRDefault="000805DB" w:rsidP="000805DB">
      <w:pPr>
        <w:pStyle w:val="NCEAbodytext"/>
        <w:rPr>
          <w:color w:val="FF0000"/>
          <w:lang w:val="en-AU"/>
        </w:rPr>
      </w:pPr>
      <w:r w:rsidRPr="00E165D5">
        <w:rPr>
          <w:lang w:val="en-AU"/>
        </w:rPr>
        <w:t xml:space="preserve">Teachers need to be very familiar with the outcome being assessed by Achievement Standard </w:t>
      </w:r>
      <w:r w:rsidR="001C7631">
        <w:rPr>
          <w:lang w:val="en-AU"/>
        </w:rPr>
        <w:t>Social Studies 91600</w:t>
      </w:r>
      <w:r w:rsidRPr="00E165D5">
        <w:rPr>
          <w:lang w:val="en-AU"/>
        </w:rPr>
        <w:t>.</w:t>
      </w:r>
      <w:r w:rsidRPr="00E165D5">
        <w:rPr>
          <w:color w:val="FF0000"/>
          <w:lang w:val="en-AU"/>
        </w:rPr>
        <w:t xml:space="preserve"> </w:t>
      </w:r>
      <w:r w:rsidRPr="00E165D5">
        <w:rPr>
          <w:lang w:val="en-AU"/>
        </w:rPr>
        <w:t xml:space="preserve">The achievement criteria and the explanatory notes contain information, definitions, and requirements that are crucial when interpreting the standard and assessing students against it. </w:t>
      </w:r>
    </w:p>
    <w:p w14:paraId="183A8EE8" w14:textId="77777777" w:rsidR="000805DB" w:rsidRPr="00E165D5" w:rsidRDefault="000805DB" w:rsidP="000805DB">
      <w:pPr>
        <w:pStyle w:val="NCEAL2heading"/>
        <w:jc w:val="both"/>
        <w:rPr>
          <w:lang w:val="en-AU"/>
        </w:rPr>
      </w:pPr>
      <w:r w:rsidRPr="00E165D5">
        <w:rPr>
          <w:lang w:val="en-AU"/>
        </w:rPr>
        <w:t xml:space="preserve">Context/setting </w:t>
      </w:r>
    </w:p>
    <w:p w14:paraId="19891448" w14:textId="6CC446E4" w:rsidR="000805DB" w:rsidRPr="00E165D5" w:rsidRDefault="000805DB" w:rsidP="000805DB">
      <w:pPr>
        <w:pStyle w:val="NCEAbodytext"/>
        <w:rPr>
          <w:lang w:val="en-AU"/>
        </w:rPr>
      </w:pPr>
      <w:r w:rsidRPr="04C5ED7F">
        <w:rPr>
          <w:lang w:val="en-AU"/>
        </w:rPr>
        <w:t xml:space="preserve">This activity requires students to write a report examining </w:t>
      </w:r>
      <w:r w:rsidR="00B24DB7" w:rsidRPr="04C5ED7F">
        <w:rPr>
          <w:lang w:val="en-AU"/>
        </w:rPr>
        <w:t>a</w:t>
      </w:r>
      <w:r w:rsidRPr="04C5ED7F">
        <w:rPr>
          <w:lang w:val="en-AU"/>
        </w:rPr>
        <w:t xml:space="preserve"> campaign of social action(s) undertaken by the </w:t>
      </w:r>
      <w:r w:rsidR="00911108" w:rsidRPr="04C5ED7F">
        <w:rPr>
          <w:lang w:val="en-AU"/>
        </w:rPr>
        <w:t xml:space="preserve">Child Poverty </w:t>
      </w:r>
      <w:r w:rsidR="0056541C" w:rsidRPr="04C5ED7F">
        <w:rPr>
          <w:lang w:val="en-AU"/>
        </w:rPr>
        <w:t xml:space="preserve">Action </w:t>
      </w:r>
      <w:r w:rsidR="00911108" w:rsidRPr="04C5ED7F">
        <w:rPr>
          <w:lang w:val="en-AU"/>
        </w:rPr>
        <w:t>Group</w:t>
      </w:r>
      <w:r w:rsidR="4C950DF8" w:rsidRPr="04C5ED7F">
        <w:rPr>
          <w:lang w:val="en-AU"/>
        </w:rPr>
        <w:t xml:space="preserve"> (CPAG) </w:t>
      </w:r>
      <w:r w:rsidRPr="04C5ED7F">
        <w:rPr>
          <w:lang w:val="en-AU"/>
        </w:rPr>
        <w:t xml:space="preserve">to influence the New Zealand Government to make changes to </w:t>
      </w:r>
      <w:r w:rsidR="00B24DB7" w:rsidRPr="04C5ED7F">
        <w:rPr>
          <w:lang w:val="en-AU"/>
        </w:rPr>
        <w:t>policy to improve the lives of children</w:t>
      </w:r>
      <w:r w:rsidR="002770E6">
        <w:rPr>
          <w:lang w:val="en-AU"/>
        </w:rPr>
        <w:t>.</w:t>
      </w:r>
    </w:p>
    <w:p w14:paraId="3ADBBD66" w14:textId="77777777" w:rsidR="000805DB" w:rsidRPr="00E165D5" w:rsidRDefault="000805DB" w:rsidP="000805DB">
      <w:pPr>
        <w:pStyle w:val="NCEAbodytext"/>
        <w:rPr>
          <w:lang w:val="en-AU"/>
        </w:rPr>
      </w:pPr>
      <w:r w:rsidRPr="00E165D5">
        <w:rPr>
          <w:lang w:val="en-AU"/>
        </w:rPr>
        <w:t xml:space="preserve">Before beginning this activity, you will need to provide opportunities for the students to explore: </w:t>
      </w:r>
    </w:p>
    <w:p w14:paraId="1AFDCCD5" w14:textId="5CD66875" w:rsidR="000805DB" w:rsidRPr="00E165D5" w:rsidRDefault="00F9466A" w:rsidP="000805DB">
      <w:pPr>
        <w:pStyle w:val="NCEAbullets"/>
        <w:rPr>
          <w:lang w:val="en-AU"/>
        </w:rPr>
      </w:pPr>
      <w:r w:rsidRPr="04C5ED7F">
        <w:rPr>
          <w:lang w:val="en-AU"/>
        </w:rPr>
        <w:t xml:space="preserve">the </w:t>
      </w:r>
      <w:r w:rsidR="00911108" w:rsidRPr="04C5ED7F">
        <w:rPr>
          <w:lang w:val="en-AU"/>
        </w:rPr>
        <w:t xml:space="preserve">Child Poverty </w:t>
      </w:r>
      <w:r w:rsidR="0056541C" w:rsidRPr="04C5ED7F">
        <w:rPr>
          <w:lang w:val="en-AU"/>
        </w:rPr>
        <w:t xml:space="preserve">Action </w:t>
      </w:r>
      <w:r w:rsidR="00911108" w:rsidRPr="04C5ED7F">
        <w:rPr>
          <w:lang w:val="en-AU"/>
        </w:rPr>
        <w:t>Group</w:t>
      </w:r>
    </w:p>
    <w:p w14:paraId="15A7D036" w14:textId="7342C99D" w:rsidR="000805DB" w:rsidRPr="00E165D5" w:rsidRDefault="00F9466A" w:rsidP="000805DB">
      <w:pPr>
        <w:pStyle w:val="NCEAbullets"/>
        <w:rPr>
          <w:lang w:val="en-AU"/>
        </w:rPr>
      </w:pPr>
      <w:r w:rsidRPr="04C5ED7F">
        <w:rPr>
          <w:lang w:val="en-AU"/>
        </w:rPr>
        <w:t>c</w:t>
      </w:r>
      <w:r w:rsidR="00911108" w:rsidRPr="04C5ED7F">
        <w:rPr>
          <w:lang w:val="en-AU"/>
        </w:rPr>
        <w:t xml:space="preserve">hild </w:t>
      </w:r>
      <w:r w:rsidR="00C8377C" w:rsidRPr="04C5ED7F">
        <w:rPr>
          <w:lang w:val="en-AU"/>
        </w:rPr>
        <w:t>well</w:t>
      </w:r>
      <w:r w:rsidR="539E62C2" w:rsidRPr="04C5ED7F">
        <w:rPr>
          <w:lang w:val="en-AU"/>
        </w:rPr>
        <w:t>-</w:t>
      </w:r>
      <w:r w:rsidR="00C8377C" w:rsidRPr="04C5ED7F">
        <w:rPr>
          <w:lang w:val="en-AU"/>
        </w:rPr>
        <w:t xml:space="preserve">being </w:t>
      </w:r>
      <w:r w:rsidR="001E6928" w:rsidRPr="04C5ED7F">
        <w:rPr>
          <w:lang w:val="en-AU"/>
        </w:rPr>
        <w:t xml:space="preserve">issues </w:t>
      </w:r>
      <w:r w:rsidR="00C8377C" w:rsidRPr="04C5ED7F">
        <w:rPr>
          <w:lang w:val="en-AU"/>
        </w:rPr>
        <w:t xml:space="preserve">and </w:t>
      </w:r>
      <w:r w:rsidR="00911108" w:rsidRPr="04C5ED7F">
        <w:rPr>
          <w:lang w:val="en-AU"/>
        </w:rPr>
        <w:t>poverty</w:t>
      </w:r>
      <w:r w:rsidR="00C8377C" w:rsidRPr="04C5ED7F">
        <w:rPr>
          <w:lang w:val="en-AU"/>
        </w:rPr>
        <w:t xml:space="preserve"> reduction</w:t>
      </w:r>
      <w:r w:rsidR="00911108" w:rsidRPr="04C5ED7F">
        <w:rPr>
          <w:lang w:val="en-AU"/>
        </w:rPr>
        <w:t xml:space="preserve"> in New Zealand</w:t>
      </w:r>
    </w:p>
    <w:p w14:paraId="61EB705F" w14:textId="77777777" w:rsidR="000805DB" w:rsidRPr="00E165D5" w:rsidRDefault="000E6F9D" w:rsidP="000805DB">
      <w:pPr>
        <w:pStyle w:val="NCEAbullets"/>
        <w:rPr>
          <w:lang w:val="en-AU"/>
        </w:rPr>
      </w:pPr>
      <w:r>
        <w:rPr>
          <w:lang w:val="en-AU"/>
        </w:rPr>
        <w:t>policy-</w:t>
      </w:r>
      <w:r w:rsidR="000805DB">
        <w:rPr>
          <w:lang w:val="en-AU"/>
        </w:rPr>
        <w:t xml:space="preserve">making processes </w:t>
      </w:r>
      <w:r w:rsidR="000805DB" w:rsidRPr="00E165D5">
        <w:rPr>
          <w:lang w:val="en-AU"/>
        </w:rPr>
        <w:t>(for example, select committees)</w:t>
      </w:r>
    </w:p>
    <w:p w14:paraId="2042D4AA" w14:textId="2DA53C07" w:rsidR="000805DB" w:rsidRPr="00E165D5" w:rsidRDefault="00EC5979" w:rsidP="000805DB">
      <w:pPr>
        <w:pStyle w:val="NCEAbullets"/>
        <w:rPr>
          <w:lang w:val="en-AU"/>
        </w:rPr>
      </w:pPr>
      <w:r>
        <w:rPr>
          <w:lang w:val="en-AU"/>
        </w:rPr>
        <w:t>t</w:t>
      </w:r>
      <w:r w:rsidR="00F9466A" w:rsidRPr="04C5ED7F">
        <w:rPr>
          <w:lang w:val="en-AU"/>
        </w:rPr>
        <w:t xml:space="preserve">he rights of children in </w:t>
      </w:r>
      <w:r w:rsidR="000805DB" w:rsidRPr="04C5ED7F">
        <w:rPr>
          <w:lang w:val="en-AU"/>
        </w:rPr>
        <w:t>New Zealand</w:t>
      </w:r>
      <w:r w:rsidR="44559623" w:rsidRPr="04C5ED7F">
        <w:rPr>
          <w:lang w:val="en-AU"/>
        </w:rPr>
        <w:t>.</w:t>
      </w:r>
    </w:p>
    <w:p w14:paraId="3EE543AB" w14:textId="77777777" w:rsidR="000805DB" w:rsidRPr="00E165D5" w:rsidRDefault="000805DB" w:rsidP="000805DB">
      <w:pPr>
        <w:pStyle w:val="NCEAL2heading"/>
        <w:jc w:val="both"/>
        <w:rPr>
          <w:lang w:val="en-AU"/>
        </w:rPr>
      </w:pPr>
      <w:r w:rsidRPr="00E165D5">
        <w:rPr>
          <w:lang w:val="en-AU"/>
        </w:rPr>
        <w:t xml:space="preserve">Conditions </w:t>
      </w:r>
    </w:p>
    <w:p w14:paraId="7C61BCA7" w14:textId="77777777" w:rsidR="000805DB" w:rsidRPr="00E165D5" w:rsidRDefault="000805DB" w:rsidP="000805DB">
      <w:pPr>
        <w:pStyle w:val="NCEAbodytext"/>
        <w:rPr>
          <w:lang w:val="en-AU"/>
        </w:rPr>
      </w:pPr>
      <w:r w:rsidRPr="00E165D5">
        <w:rPr>
          <w:lang w:val="en-AU"/>
        </w:rPr>
        <w:t>None</w:t>
      </w:r>
      <w:r>
        <w:rPr>
          <w:lang w:val="en-AU"/>
        </w:rPr>
        <w:t>.</w:t>
      </w:r>
    </w:p>
    <w:p w14:paraId="4C8F4216" w14:textId="77777777" w:rsidR="000805DB" w:rsidRPr="00E165D5" w:rsidRDefault="000805DB" w:rsidP="000805DB">
      <w:pPr>
        <w:pStyle w:val="NCEAL2heading"/>
        <w:jc w:val="both"/>
        <w:rPr>
          <w:lang w:val="en-AU"/>
        </w:rPr>
      </w:pPr>
      <w:r w:rsidRPr="00E165D5">
        <w:rPr>
          <w:lang w:val="en-AU"/>
        </w:rPr>
        <w:t xml:space="preserve">Resource requirements </w:t>
      </w:r>
    </w:p>
    <w:p w14:paraId="2EE723BB" w14:textId="77777777" w:rsidR="000805DB" w:rsidRPr="00E165D5" w:rsidRDefault="000805DB" w:rsidP="000805DB">
      <w:pPr>
        <w:pStyle w:val="NCEAbodytext"/>
        <w:rPr>
          <w:lang w:val="en-AU"/>
        </w:rPr>
      </w:pPr>
      <w:r w:rsidRPr="00E165D5">
        <w:rPr>
          <w:lang w:val="en-AU"/>
        </w:rPr>
        <w:t>Internet access</w:t>
      </w:r>
      <w:r>
        <w:rPr>
          <w:lang w:val="en-AU"/>
        </w:rPr>
        <w:t>.</w:t>
      </w:r>
    </w:p>
    <w:p w14:paraId="74527953" w14:textId="77777777" w:rsidR="000805DB" w:rsidRPr="00E165D5" w:rsidRDefault="000805DB" w:rsidP="000805DB">
      <w:pPr>
        <w:pStyle w:val="NCEAL2heading"/>
        <w:jc w:val="both"/>
        <w:rPr>
          <w:lang w:val="en-AU"/>
        </w:rPr>
      </w:pPr>
      <w:r w:rsidRPr="00E165D5">
        <w:rPr>
          <w:lang w:val="en-AU"/>
        </w:rPr>
        <w:t xml:space="preserve">Additional information </w:t>
      </w:r>
    </w:p>
    <w:p w14:paraId="1B054E6E" w14:textId="77777777" w:rsidR="000805DB" w:rsidRPr="00E165D5" w:rsidRDefault="000805DB" w:rsidP="000805DB">
      <w:pPr>
        <w:pStyle w:val="NCEAbodytext"/>
        <w:rPr>
          <w:szCs w:val="22"/>
          <w:lang w:val="en-AU"/>
        </w:rPr>
      </w:pPr>
      <w:r w:rsidRPr="00E165D5">
        <w:rPr>
          <w:szCs w:val="22"/>
          <w:lang w:val="en-AU"/>
        </w:rPr>
        <w:t>None</w:t>
      </w:r>
      <w:r>
        <w:rPr>
          <w:szCs w:val="22"/>
          <w:lang w:val="en-AU"/>
        </w:rPr>
        <w:t>.</w:t>
      </w:r>
      <w:r w:rsidRPr="00E165D5">
        <w:rPr>
          <w:szCs w:val="22"/>
          <w:lang w:val="en-AU"/>
        </w:rPr>
        <w:t xml:space="preserve"> </w:t>
      </w:r>
    </w:p>
    <w:p w14:paraId="359E8D61" w14:textId="77777777" w:rsidR="000805DB" w:rsidRPr="00E165D5" w:rsidRDefault="000805DB" w:rsidP="000805DB">
      <w:pPr>
        <w:pStyle w:val="NCEAHeadInfoL1"/>
        <w:jc w:val="both"/>
        <w:rPr>
          <w:b w:val="0"/>
          <w:sz w:val="22"/>
          <w:szCs w:val="22"/>
          <w:lang w:val="en-AU"/>
        </w:rPr>
        <w:sectPr w:rsidR="000805DB" w:rsidRPr="00E165D5" w:rsidSect="000805DB">
          <w:headerReference w:type="even" r:id="rId11"/>
          <w:headerReference w:type="default" r:id="rId12"/>
          <w:footerReference w:type="even" r:id="rId13"/>
          <w:footerReference w:type="default" r:id="rId14"/>
          <w:headerReference w:type="first" r:id="rId15"/>
          <w:footerReference w:type="first" r:id="rId16"/>
          <w:pgSz w:w="11907" w:h="16840" w:code="9"/>
          <w:pgMar w:top="1440" w:right="1797" w:bottom="1440" w:left="1797" w:header="720" w:footer="720" w:gutter="0"/>
          <w:cols w:space="720"/>
        </w:sectPr>
      </w:pPr>
    </w:p>
    <w:p w14:paraId="1EA29DA7" w14:textId="77777777" w:rsidR="000805DB" w:rsidRPr="00D27341" w:rsidRDefault="00A046A2" w:rsidP="00CA5766">
      <w:pPr>
        <w:pStyle w:val="NCEAHeaderboxed"/>
        <w:pBdr>
          <w:top w:val="single" w:sz="4" w:space="1" w:color="auto"/>
          <w:left w:val="single" w:sz="4" w:space="4" w:color="auto"/>
          <w:bottom w:val="single" w:sz="4" w:space="1" w:color="auto"/>
          <w:right w:val="single" w:sz="4" w:space="4" w:color="auto"/>
        </w:pBdr>
        <w:spacing w:before="0" w:after="0"/>
        <w:rPr>
          <w:color w:val="000000"/>
        </w:rPr>
      </w:pPr>
      <w:r w:rsidRPr="00D27341">
        <w:rPr>
          <w:color w:val="000000"/>
        </w:rPr>
        <w:lastRenderedPageBreak/>
        <w:t xml:space="preserve">Internal Assessment Resource </w:t>
      </w:r>
    </w:p>
    <w:p w14:paraId="5F86DA38" w14:textId="77777777" w:rsidR="000805DB" w:rsidRPr="00E165D5" w:rsidRDefault="00B11B49" w:rsidP="00B11B49">
      <w:pPr>
        <w:pStyle w:val="NCEAHeadInfoL2"/>
        <w:rPr>
          <w:color w:val="FF0000"/>
          <w:sz w:val="20"/>
          <w:szCs w:val="28"/>
          <w:lang w:val="en-AU"/>
        </w:rPr>
      </w:pPr>
      <w:r>
        <w:rPr>
          <w:lang w:val="en-AU"/>
        </w:rPr>
        <w:t>Achievement S</w:t>
      </w:r>
      <w:r w:rsidR="000805DB" w:rsidRPr="00E165D5">
        <w:rPr>
          <w:lang w:val="en-AU"/>
        </w:rPr>
        <w:t xml:space="preserve">tandard Social Studies </w:t>
      </w:r>
      <w:r w:rsidR="001C7631">
        <w:rPr>
          <w:lang w:val="en-AU"/>
        </w:rPr>
        <w:t>91600</w:t>
      </w:r>
      <w:r w:rsidR="000805DB" w:rsidRPr="00E165D5">
        <w:rPr>
          <w:lang w:val="en-AU"/>
        </w:rPr>
        <w:t xml:space="preserve">: </w:t>
      </w:r>
      <w:r w:rsidR="000805DB">
        <w:rPr>
          <w:b w:val="0"/>
          <w:lang w:val="en-AU"/>
        </w:rPr>
        <w:t>Examine</w:t>
      </w:r>
      <w:r w:rsidR="000805DB" w:rsidRPr="00E165D5">
        <w:rPr>
          <w:b w:val="0"/>
          <w:lang w:val="en-AU"/>
        </w:rPr>
        <w:t xml:space="preserve"> a campaign of social action(s) to influence policy change(s)</w:t>
      </w:r>
    </w:p>
    <w:p w14:paraId="536E8C48" w14:textId="77777777" w:rsidR="000805DB" w:rsidRPr="00E165D5" w:rsidRDefault="000805DB" w:rsidP="000805DB">
      <w:pPr>
        <w:pStyle w:val="NCEAHeadInfoL2"/>
        <w:jc w:val="both"/>
        <w:rPr>
          <w:lang w:val="en-AU"/>
        </w:rPr>
      </w:pPr>
      <w:r w:rsidRPr="00E165D5">
        <w:rPr>
          <w:szCs w:val="28"/>
          <w:lang w:val="en-AU"/>
        </w:rPr>
        <w:t xml:space="preserve">Resource reference: </w:t>
      </w:r>
      <w:r w:rsidRPr="00E165D5">
        <w:rPr>
          <w:b w:val="0"/>
          <w:lang w:val="en-AU"/>
        </w:rPr>
        <w:t>Social Studies 3.5A</w:t>
      </w:r>
    </w:p>
    <w:p w14:paraId="53087C3F" w14:textId="07083F8B" w:rsidR="000805DB" w:rsidRPr="00E165D5" w:rsidRDefault="000805DB" w:rsidP="001E6928">
      <w:pPr>
        <w:pStyle w:val="NCEAHeadInfoL2"/>
        <w:jc w:val="both"/>
        <w:rPr>
          <w:b w:val="0"/>
          <w:i/>
          <w:lang w:val="en-AU"/>
        </w:rPr>
      </w:pPr>
      <w:r w:rsidRPr="00E165D5">
        <w:rPr>
          <w:lang w:val="en-AU"/>
        </w:rPr>
        <w:t xml:space="preserve">Resource title: </w:t>
      </w:r>
      <w:r w:rsidR="00F9466A">
        <w:rPr>
          <w:b w:val="0"/>
          <w:lang w:val="en-AU"/>
        </w:rPr>
        <w:t>Kids Matte</w:t>
      </w:r>
      <w:r w:rsidR="001E6928">
        <w:rPr>
          <w:b w:val="0"/>
          <w:lang w:val="en-AU"/>
        </w:rPr>
        <w:t>r!</w:t>
      </w:r>
    </w:p>
    <w:p w14:paraId="079371C7" w14:textId="77777777" w:rsidR="000805DB" w:rsidRPr="00E165D5" w:rsidRDefault="000805DB" w:rsidP="000805DB">
      <w:pPr>
        <w:pStyle w:val="NCEAHeadInfoL2"/>
        <w:jc w:val="both"/>
        <w:rPr>
          <w:lang w:val="en-AU"/>
        </w:rPr>
      </w:pPr>
      <w:r w:rsidRPr="00E165D5">
        <w:rPr>
          <w:lang w:val="en-AU"/>
        </w:rPr>
        <w:t xml:space="preserve">Credits: </w:t>
      </w:r>
      <w:r w:rsidRPr="00E165D5">
        <w:rPr>
          <w:b w:val="0"/>
          <w:lang w:val="en-AU"/>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3"/>
        <w:gridCol w:w="2844"/>
        <w:gridCol w:w="2842"/>
      </w:tblGrid>
      <w:tr w:rsidR="000805DB" w:rsidRPr="00E165D5" w14:paraId="1492A6C3" w14:textId="77777777">
        <w:trPr>
          <w:trHeight w:val="157"/>
        </w:trPr>
        <w:tc>
          <w:tcPr>
            <w:tcW w:w="1667" w:type="pct"/>
          </w:tcPr>
          <w:p w14:paraId="3E80A08E" w14:textId="77777777" w:rsidR="000805DB" w:rsidRPr="00E165D5" w:rsidRDefault="000805DB" w:rsidP="000805DB">
            <w:pPr>
              <w:pStyle w:val="NCEAtablehead"/>
              <w:rPr>
                <w:lang w:val="en-AU"/>
              </w:rPr>
            </w:pPr>
            <w:r w:rsidRPr="00E165D5">
              <w:rPr>
                <w:lang w:val="en-AU"/>
              </w:rPr>
              <w:t>Achievement</w:t>
            </w:r>
          </w:p>
        </w:tc>
        <w:tc>
          <w:tcPr>
            <w:tcW w:w="1667" w:type="pct"/>
          </w:tcPr>
          <w:p w14:paraId="679C4971" w14:textId="77777777" w:rsidR="000805DB" w:rsidRPr="00E165D5" w:rsidRDefault="000805DB" w:rsidP="000805DB">
            <w:pPr>
              <w:pStyle w:val="NCEAtablehead"/>
              <w:rPr>
                <w:lang w:val="en-AU"/>
              </w:rPr>
            </w:pPr>
            <w:r w:rsidRPr="00E165D5">
              <w:rPr>
                <w:lang w:val="en-AU"/>
              </w:rPr>
              <w:t>Achievement with Merit</w:t>
            </w:r>
          </w:p>
        </w:tc>
        <w:tc>
          <w:tcPr>
            <w:tcW w:w="1667" w:type="pct"/>
          </w:tcPr>
          <w:p w14:paraId="71BA566E" w14:textId="77777777" w:rsidR="000805DB" w:rsidRPr="00E165D5" w:rsidRDefault="000805DB" w:rsidP="000805DB">
            <w:pPr>
              <w:pStyle w:val="NCEAtablehead"/>
              <w:rPr>
                <w:lang w:val="en-AU"/>
              </w:rPr>
            </w:pPr>
            <w:r w:rsidRPr="00E165D5">
              <w:rPr>
                <w:lang w:val="en-AU"/>
              </w:rPr>
              <w:t>Achievement with Excellence</w:t>
            </w:r>
          </w:p>
        </w:tc>
      </w:tr>
      <w:tr w:rsidR="000805DB" w:rsidRPr="00E165D5" w14:paraId="0A8B4C7F" w14:textId="77777777">
        <w:trPr>
          <w:trHeight w:val="157"/>
        </w:trPr>
        <w:tc>
          <w:tcPr>
            <w:tcW w:w="1667" w:type="pct"/>
          </w:tcPr>
          <w:p w14:paraId="5914306D" w14:textId="77777777" w:rsidR="000805DB" w:rsidRPr="00E165D5" w:rsidRDefault="000805DB" w:rsidP="000805DB">
            <w:pPr>
              <w:pStyle w:val="NCEAtablebody"/>
              <w:rPr>
                <w:lang w:val="en-AU"/>
              </w:rPr>
            </w:pPr>
            <w:r w:rsidRPr="00E51CFA">
              <w:rPr>
                <w:lang w:val="en-AU"/>
              </w:rPr>
              <w:t>Examine</w:t>
            </w:r>
            <w:r>
              <w:rPr>
                <w:lang w:val="en-AU"/>
              </w:rPr>
              <w:t xml:space="preserve"> </w:t>
            </w:r>
            <w:r w:rsidRPr="00E165D5">
              <w:rPr>
                <w:lang w:val="en-AU"/>
              </w:rPr>
              <w:t>a campaign of social action(s) to influence policy change(s).</w:t>
            </w:r>
          </w:p>
        </w:tc>
        <w:tc>
          <w:tcPr>
            <w:tcW w:w="1667" w:type="pct"/>
          </w:tcPr>
          <w:p w14:paraId="7692982A" w14:textId="77777777" w:rsidR="000805DB" w:rsidRPr="00E165D5" w:rsidRDefault="000805DB" w:rsidP="000805DB">
            <w:pPr>
              <w:pStyle w:val="NCEAtablebody"/>
              <w:rPr>
                <w:lang w:val="en-AU"/>
              </w:rPr>
            </w:pPr>
            <w:r w:rsidRPr="00E51CFA">
              <w:rPr>
                <w:lang w:val="en-AU"/>
              </w:rPr>
              <w:t>Examine</w:t>
            </w:r>
            <w:r>
              <w:rPr>
                <w:lang w:val="en-AU"/>
              </w:rPr>
              <w:t>,</w:t>
            </w:r>
            <w:r w:rsidR="00E8029D">
              <w:rPr>
                <w:lang w:val="en-AU"/>
              </w:rPr>
              <w:t xml:space="preserve"> in-</w:t>
            </w:r>
            <w:r w:rsidRPr="00E165D5">
              <w:rPr>
                <w:lang w:val="en-AU"/>
              </w:rPr>
              <w:t>depth</w:t>
            </w:r>
            <w:r>
              <w:rPr>
                <w:lang w:val="en-AU"/>
              </w:rPr>
              <w:t>,</w:t>
            </w:r>
            <w:r w:rsidRPr="00E165D5">
              <w:rPr>
                <w:lang w:val="en-AU"/>
              </w:rPr>
              <w:t xml:space="preserve"> a campaign of social action(s) to influence policy change(s).</w:t>
            </w:r>
          </w:p>
        </w:tc>
        <w:tc>
          <w:tcPr>
            <w:tcW w:w="1667" w:type="pct"/>
          </w:tcPr>
          <w:p w14:paraId="70E489E7" w14:textId="77777777" w:rsidR="000805DB" w:rsidRPr="00E165D5" w:rsidRDefault="000805DB" w:rsidP="000805DB">
            <w:pPr>
              <w:pStyle w:val="NCEAtablebody"/>
              <w:rPr>
                <w:lang w:val="en-AU"/>
              </w:rPr>
            </w:pPr>
            <w:r w:rsidRPr="00E51CFA">
              <w:rPr>
                <w:lang w:val="en-AU"/>
              </w:rPr>
              <w:t>Examine</w:t>
            </w:r>
            <w:r w:rsidRPr="00E165D5">
              <w:rPr>
                <w:lang w:val="en-AU"/>
              </w:rPr>
              <w:t xml:space="preserve"> comprehensively a campaign of social action(s) to influence policy change(s).</w:t>
            </w:r>
          </w:p>
        </w:tc>
      </w:tr>
    </w:tbl>
    <w:p w14:paraId="1D025511" w14:textId="77777777" w:rsidR="000805DB" w:rsidRPr="00E165D5" w:rsidRDefault="000805DB" w:rsidP="000805DB">
      <w:pPr>
        <w:pStyle w:val="NCEAInstructionsbanner"/>
        <w:rPr>
          <w:sz w:val="32"/>
          <w:u w:val="single"/>
        </w:rPr>
      </w:pPr>
      <w:r w:rsidRPr="00E165D5">
        <w:t>Student instructions</w:t>
      </w:r>
    </w:p>
    <w:p w14:paraId="7D86381A" w14:textId="77777777" w:rsidR="000805DB" w:rsidRPr="00E165D5" w:rsidRDefault="000805DB" w:rsidP="000805DB">
      <w:pPr>
        <w:pStyle w:val="NCEAL2heading"/>
        <w:jc w:val="both"/>
        <w:rPr>
          <w:b w:val="0"/>
          <w:color w:val="FF0000"/>
          <w:sz w:val="24"/>
          <w:lang w:val="en-AU"/>
        </w:rPr>
      </w:pPr>
      <w:r w:rsidRPr="00E165D5">
        <w:rPr>
          <w:lang w:val="en-AU"/>
        </w:rPr>
        <w:t xml:space="preserve">Introduction </w:t>
      </w:r>
    </w:p>
    <w:p w14:paraId="21232FDD" w14:textId="22487EA7" w:rsidR="000805DB" w:rsidRPr="00E165D5" w:rsidRDefault="000805DB" w:rsidP="04C5ED7F">
      <w:pPr>
        <w:pStyle w:val="NCEAbodytext"/>
        <w:rPr>
          <w:lang w:val="en-AU"/>
        </w:rPr>
      </w:pPr>
      <w:r w:rsidRPr="04C5ED7F">
        <w:rPr>
          <w:lang w:val="en-AU"/>
        </w:rPr>
        <w:t xml:space="preserve">This assessment activity requires you to write a report examining </w:t>
      </w:r>
      <w:r w:rsidR="00B24DB7" w:rsidRPr="04C5ED7F">
        <w:rPr>
          <w:lang w:val="en-AU"/>
        </w:rPr>
        <w:t>a</w:t>
      </w:r>
      <w:r w:rsidRPr="04C5ED7F">
        <w:rPr>
          <w:lang w:val="en-AU"/>
        </w:rPr>
        <w:t xml:space="preserve"> campaign of social action</w:t>
      </w:r>
      <w:r w:rsidR="00B24DB7" w:rsidRPr="04C5ED7F">
        <w:rPr>
          <w:lang w:val="en-AU"/>
        </w:rPr>
        <w:t>(</w:t>
      </w:r>
      <w:r w:rsidRPr="04C5ED7F">
        <w:rPr>
          <w:lang w:val="en-AU"/>
        </w:rPr>
        <w:t>s</w:t>
      </w:r>
      <w:r w:rsidR="00B24DB7" w:rsidRPr="04C5ED7F">
        <w:rPr>
          <w:lang w:val="en-AU"/>
        </w:rPr>
        <w:t>)</w:t>
      </w:r>
      <w:r w:rsidRPr="04C5ED7F">
        <w:rPr>
          <w:lang w:val="en-AU"/>
        </w:rPr>
        <w:t xml:space="preserve"> undertaken by the </w:t>
      </w:r>
      <w:r w:rsidR="00F9466A" w:rsidRPr="04C5ED7F">
        <w:rPr>
          <w:lang w:val="en-AU"/>
        </w:rPr>
        <w:t xml:space="preserve">Child Poverty </w:t>
      </w:r>
      <w:r w:rsidR="0056541C" w:rsidRPr="04C5ED7F">
        <w:rPr>
          <w:lang w:val="en-AU"/>
        </w:rPr>
        <w:t xml:space="preserve">Action </w:t>
      </w:r>
      <w:r w:rsidR="00F9466A" w:rsidRPr="04C5ED7F">
        <w:rPr>
          <w:lang w:val="en-AU"/>
        </w:rPr>
        <w:t xml:space="preserve">Group </w:t>
      </w:r>
      <w:r w:rsidR="26C756CF" w:rsidRPr="04C5ED7F">
        <w:rPr>
          <w:lang w:val="en-AU"/>
        </w:rPr>
        <w:t xml:space="preserve">(CPAG) </w:t>
      </w:r>
      <w:r w:rsidRPr="04C5ED7F">
        <w:rPr>
          <w:lang w:val="en-AU"/>
        </w:rPr>
        <w:t xml:space="preserve">to influence </w:t>
      </w:r>
      <w:r w:rsidR="001E6928" w:rsidRPr="04C5ED7F">
        <w:rPr>
          <w:lang w:val="en-AU"/>
        </w:rPr>
        <w:t>policy to improve the lives of children</w:t>
      </w:r>
      <w:r w:rsidR="0083323B">
        <w:rPr>
          <w:lang w:val="en-AU"/>
        </w:rPr>
        <w:t>.</w:t>
      </w:r>
    </w:p>
    <w:p w14:paraId="5DEFF2D9" w14:textId="77777777" w:rsidR="000805DB" w:rsidRPr="00E165D5" w:rsidRDefault="000805DB" w:rsidP="000805DB">
      <w:pPr>
        <w:pStyle w:val="NCEAAnnotations"/>
        <w:rPr>
          <w:lang w:val="en-AU"/>
        </w:rPr>
      </w:pPr>
      <w:r>
        <w:rPr>
          <w:lang w:val="en-AU"/>
        </w:rPr>
        <w:t>Teacher note:</w:t>
      </w:r>
      <w:r w:rsidRPr="00E165D5">
        <w:rPr>
          <w:lang w:val="en-AU"/>
        </w:rPr>
        <w:t xml:space="preserve"> You could consider selecting an alternative campaign of social action to influence policy change. If so, you would need to adapt this assessment task by altering the context and making associated changes to the assessment schedule.</w:t>
      </w:r>
    </w:p>
    <w:p w14:paraId="59444632" w14:textId="77777777" w:rsidR="000805DB" w:rsidRPr="00E165D5" w:rsidRDefault="000805DB" w:rsidP="000805DB">
      <w:pPr>
        <w:pStyle w:val="NCEAbodytext"/>
        <w:jc w:val="both"/>
        <w:rPr>
          <w:szCs w:val="22"/>
          <w:lang w:val="en-AU"/>
        </w:rPr>
      </w:pPr>
      <w:r w:rsidRPr="00E165D5">
        <w:rPr>
          <w:szCs w:val="22"/>
          <w:lang w:val="en-AU"/>
        </w:rPr>
        <w:t>You will have two weeks of in</w:t>
      </w:r>
      <w:r w:rsidR="00630378">
        <w:rPr>
          <w:szCs w:val="22"/>
          <w:lang w:val="en-AU"/>
        </w:rPr>
        <w:t>-class</w:t>
      </w:r>
      <w:r w:rsidRPr="00E165D5">
        <w:rPr>
          <w:szCs w:val="22"/>
          <w:lang w:val="en-AU"/>
        </w:rPr>
        <w:t xml:space="preserve"> and out-of-class time to complete this activity.</w:t>
      </w:r>
    </w:p>
    <w:p w14:paraId="2B45E46D" w14:textId="77777777" w:rsidR="000805DB" w:rsidRPr="00E165D5" w:rsidRDefault="000805DB" w:rsidP="000805DB">
      <w:pPr>
        <w:pStyle w:val="NCEAAnnotations"/>
        <w:jc w:val="both"/>
        <w:rPr>
          <w:lang w:val="en-AU"/>
        </w:rPr>
      </w:pPr>
      <w:r>
        <w:rPr>
          <w:lang w:val="en-AU"/>
        </w:rPr>
        <w:t>Teacher note:</w:t>
      </w:r>
      <w:r w:rsidRPr="00E165D5">
        <w:rPr>
          <w:lang w:val="en-AU"/>
        </w:rPr>
        <w:t xml:space="preserve"> This is a suggested timeframe and can be changed to better suit the needs of your class and the resources available.</w:t>
      </w:r>
    </w:p>
    <w:p w14:paraId="3358F188" w14:textId="77777777" w:rsidR="000805DB" w:rsidRPr="002F7640" w:rsidRDefault="000805DB" w:rsidP="000805DB">
      <w:pPr>
        <w:pStyle w:val="NCEAbodytext"/>
        <w:rPr>
          <w:szCs w:val="22"/>
          <w:lang w:val="en-AU"/>
        </w:rPr>
      </w:pPr>
      <w:r w:rsidRPr="002F7640">
        <w:rPr>
          <w:szCs w:val="22"/>
          <w:lang w:val="en-AU"/>
        </w:rPr>
        <w:t xml:space="preserve">You will be assessed on the depth and comprehensiveness of your </w:t>
      </w:r>
      <w:r w:rsidR="00C76E22">
        <w:rPr>
          <w:szCs w:val="22"/>
          <w:lang w:val="en-AU"/>
        </w:rPr>
        <w:t>examination</w:t>
      </w:r>
      <w:r w:rsidR="00C76E22" w:rsidRPr="002F7640">
        <w:rPr>
          <w:szCs w:val="22"/>
          <w:lang w:val="en-AU"/>
        </w:rPr>
        <w:t xml:space="preserve"> </w:t>
      </w:r>
      <w:r w:rsidRPr="002F7640">
        <w:rPr>
          <w:szCs w:val="22"/>
          <w:lang w:val="en-AU"/>
        </w:rPr>
        <w:t xml:space="preserve">of the selected campaign. </w:t>
      </w:r>
    </w:p>
    <w:p w14:paraId="7636B044" w14:textId="77777777" w:rsidR="000805DB" w:rsidRPr="00E165D5" w:rsidRDefault="000805DB" w:rsidP="000805DB">
      <w:pPr>
        <w:pStyle w:val="NCEAL2heading"/>
        <w:jc w:val="both"/>
        <w:rPr>
          <w:lang w:val="en-AU"/>
        </w:rPr>
      </w:pPr>
      <w:r w:rsidRPr="00E165D5">
        <w:rPr>
          <w:lang w:val="en-AU"/>
        </w:rPr>
        <w:t xml:space="preserve">Task </w:t>
      </w:r>
    </w:p>
    <w:p w14:paraId="2B1513F2" w14:textId="3230FB07" w:rsidR="000805DB" w:rsidRPr="00DB5E41" w:rsidRDefault="000805DB" w:rsidP="000805DB">
      <w:pPr>
        <w:pStyle w:val="NCEAbodytext"/>
      </w:pPr>
      <w:r w:rsidRPr="04C5ED7F">
        <w:rPr>
          <w:lang w:val="en-AU"/>
        </w:rPr>
        <w:t xml:space="preserve">Write a report </w:t>
      </w:r>
      <w:r w:rsidR="00C13030" w:rsidRPr="04C5ED7F">
        <w:rPr>
          <w:lang w:val="en-AU"/>
        </w:rPr>
        <w:t>examining</w:t>
      </w:r>
      <w:r w:rsidRPr="04C5ED7F">
        <w:rPr>
          <w:lang w:val="en-AU"/>
        </w:rPr>
        <w:t xml:space="preserve"> </w:t>
      </w:r>
      <w:r w:rsidR="00B24DB7" w:rsidRPr="04C5ED7F">
        <w:rPr>
          <w:lang w:val="en-AU"/>
        </w:rPr>
        <w:t xml:space="preserve">a </w:t>
      </w:r>
      <w:r w:rsidR="00F9466A" w:rsidRPr="04C5ED7F">
        <w:rPr>
          <w:lang w:val="en-AU"/>
        </w:rPr>
        <w:t>C</w:t>
      </w:r>
      <w:r w:rsidR="0056541C" w:rsidRPr="04C5ED7F">
        <w:rPr>
          <w:lang w:val="en-AU"/>
        </w:rPr>
        <w:t>PA</w:t>
      </w:r>
      <w:r w:rsidR="00F9466A" w:rsidRPr="04C5ED7F">
        <w:rPr>
          <w:lang w:val="en-AU"/>
        </w:rPr>
        <w:t>G</w:t>
      </w:r>
      <w:r w:rsidRPr="04C5ED7F">
        <w:rPr>
          <w:lang w:val="en-AU"/>
        </w:rPr>
        <w:t xml:space="preserve"> campaign to influence</w:t>
      </w:r>
      <w:r w:rsidR="001E6928" w:rsidRPr="04C5ED7F">
        <w:rPr>
          <w:lang w:val="en-AU"/>
        </w:rPr>
        <w:t xml:space="preserve"> policy to improve the lives of children</w:t>
      </w:r>
      <w:r w:rsidRPr="04C5ED7F">
        <w:rPr>
          <w:lang w:val="en-AU"/>
        </w:rPr>
        <w:t xml:space="preserve">. </w:t>
      </w:r>
      <w:r>
        <w:t xml:space="preserve">You need </w:t>
      </w:r>
      <w:r w:rsidR="003E5CA6">
        <w:t>to apply your understanding of Social S</w:t>
      </w:r>
      <w:r>
        <w:t>tudies concepts (for example</w:t>
      </w:r>
      <w:r w:rsidR="12970F74">
        <w:t>:</w:t>
      </w:r>
      <w:r>
        <w:t xml:space="preserve"> policy, change, responsibility, rights, perspectives, values) </w:t>
      </w:r>
      <w:r w:rsidR="00446144">
        <w:t xml:space="preserve">and provide specific evidence in </w:t>
      </w:r>
      <w:r>
        <w:t>your analysis of the campaign.</w:t>
      </w:r>
    </w:p>
    <w:p w14:paraId="62AAEC79" w14:textId="77777777" w:rsidR="000805DB" w:rsidRDefault="000805DB" w:rsidP="000805DB">
      <w:pPr>
        <w:pStyle w:val="NCEAbodytext"/>
        <w:rPr>
          <w:szCs w:val="22"/>
          <w:lang w:val="en-AU"/>
        </w:rPr>
      </w:pPr>
      <w:r w:rsidRPr="00E165D5">
        <w:rPr>
          <w:szCs w:val="22"/>
          <w:lang w:val="en-AU"/>
        </w:rPr>
        <w:t>Include in your report:</w:t>
      </w:r>
    </w:p>
    <w:p w14:paraId="507EC0D5" w14:textId="5306E712" w:rsidR="000805DB" w:rsidRPr="002F7640" w:rsidRDefault="009624AE" w:rsidP="04C5ED7F">
      <w:pPr>
        <w:pStyle w:val="NCEAbullets"/>
        <w:rPr>
          <w:color w:val="000000"/>
          <w:lang w:val="en-AU"/>
        </w:rPr>
      </w:pPr>
      <w:r w:rsidRPr="04C5ED7F">
        <w:rPr>
          <w:lang w:val="en-AU"/>
        </w:rPr>
        <w:t xml:space="preserve">an explanation </w:t>
      </w:r>
      <w:r w:rsidR="000805DB" w:rsidRPr="04C5ED7F">
        <w:rPr>
          <w:lang w:val="en-AU"/>
        </w:rPr>
        <w:t xml:space="preserve">of </w:t>
      </w:r>
      <w:r w:rsidR="00F9466A" w:rsidRPr="04C5ED7F">
        <w:rPr>
          <w:lang w:val="en-AU"/>
        </w:rPr>
        <w:t>C</w:t>
      </w:r>
      <w:r w:rsidR="0056541C" w:rsidRPr="04C5ED7F">
        <w:rPr>
          <w:lang w:val="en-AU"/>
        </w:rPr>
        <w:t>PAG</w:t>
      </w:r>
      <w:r w:rsidR="00F9466A" w:rsidRPr="04C5ED7F">
        <w:rPr>
          <w:lang w:val="en-AU"/>
        </w:rPr>
        <w:t>’s</w:t>
      </w:r>
      <w:r w:rsidR="000805DB" w:rsidRPr="04C5ED7F">
        <w:rPr>
          <w:lang w:val="en-AU"/>
        </w:rPr>
        <w:t xml:space="preserve"> plan</w:t>
      </w:r>
      <w:r w:rsidR="00AE2B43" w:rsidRPr="04C5ED7F">
        <w:rPr>
          <w:lang w:val="en-AU"/>
        </w:rPr>
        <w:t xml:space="preserve"> and aim</w:t>
      </w:r>
      <w:r w:rsidR="000805DB" w:rsidRPr="04C5ED7F">
        <w:rPr>
          <w:lang w:val="en-AU"/>
        </w:rPr>
        <w:t xml:space="preserve"> for the campaign </w:t>
      </w:r>
      <w:r w:rsidRPr="04C5ED7F">
        <w:rPr>
          <w:lang w:val="en-AU"/>
        </w:rPr>
        <w:t>and their desired policy change</w:t>
      </w:r>
    </w:p>
    <w:p w14:paraId="29B899AD" w14:textId="07C1515A" w:rsidR="003704F4" w:rsidRPr="002F7640" w:rsidRDefault="003704F4" w:rsidP="04C5ED7F">
      <w:pPr>
        <w:pStyle w:val="NCEAbullets"/>
        <w:rPr>
          <w:color w:val="000000"/>
          <w:lang w:val="en-AU"/>
        </w:rPr>
      </w:pPr>
      <w:r w:rsidRPr="04C5ED7F">
        <w:rPr>
          <w:lang w:val="en-AU"/>
        </w:rPr>
        <w:t xml:space="preserve">an explanation of the differing reasons for the </w:t>
      </w:r>
      <w:r w:rsidR="00750F72" w:rsidRPr="04C5ED7F">
        <w:rPr>
          <w:lang w:val="en-AU"/>
        </w:rPr>
        <w:t xml:space="preserve">involvement of </w:t>
      </w:r>
      <w:r w:rsidR="00A5672D" w:rsidRPr="04C5ED7F">
        <w:rPr>
          <w:lang w:val="en-AU"/>
        </w:rPr>
        <w:t>C</w:t>
      </w:r>
      <w:r w:rsidR="0056541C" w:rsidRPr="04C5ED7F">
        <w:rPr>
          <w:lang w:val="en-AU"/>
        </w:rPr>
        <w:t>PAG’s</w:t>
      </w:r>
      <w:r w:rsidR="00750F72" w:rsidRPr="04C5ED7F">
        <w:rPr>
          <w:lang w:val="en-AU"/>
        </w:rPr>
        <w:t xml:space="preserve">, </w:t>
      </w:r>
      <w:r w:rsidRPr="04C5ED7F">
        <w:rPr>
          <w:lang w:val="en-AU"/>
        </w:rPr>
        <w:t xml:space="preserve">and </w:t>
      </w:r>
      <w:r w:rsidR="00750F72" w:rsidRPr="04C5ED7F">
        <w:rPr>
          <w:lang w:val="en-AU"/>
        </w:rPr>
        <w:t>other individuals and/or groups,</w:t>
      </w:r>
      <w:r w:rsidRPr="04C5ED7F">
        <w:rPr>
          <w:lang w:val="en-AU"/>
        </w:rPr>
        <w:t xml:space="preserve"> in the campaign</w:t>
      </w:r>
    </w:p>
    <w:p w14:paraId="29EC43B6" w14:textId="62D372FA" w:rsidR="003704F4" w:rsidRDefault="003704F4" w:rsidP="00EC5979">
      <w:pPr>
        <w:pStyle w:val="NCEAbullets"/>
        <w:spacing w:line="259" w:lineRule="auto"/>
        <w:rPr>
          <w:color w:val="000000"/>
          <w:szCs w:val="22"/>
          <w:lang w:val="en-AU"/>
        </w:rPr>
      </w:pPr>
      <w:r w:rsidRPr="04C5ED7F">
        <w:rPr>
          <w:lang w:val="en-AU"/>
        </w:rPr>
        <w:t>an explanation</w:t>
      </w:r>
      <w:r w:rsidR="00446144" w:rsidRPr="04C5ED7F">
        <w:rPr>
          <w:lang w:val="en-AU"/>
        </w:rPr>
        <w:t xml:space="preserve"> of the </w:t>
      </w:r>
      <w:r w:rsidR="00A5672D" w:rsidRPr="04C5ED7F">
        <w:rPr>
          <w:lang w:val="en-AU"/>
        </w:rPr>
        <w:t>C</w:t>
      </w:r>
      <w:r w:rsidR="0056541C" w:rsidRPr="04C5ED7F">
        <w:rPr>
          <w:lang w:val="en-AU"/>
        </w:rPr>
        <w:t>PA</w:t>
      </w:r>
      <w:r w:rsidR="00A5672D" w:rsidRPr="04C5ED7F">
        <w:rPr>
          <w:lang w:val="en-AU"/>
        </w:rPr>
        <w:t>G</w:t>
      </w:r>
      <w:r w:rsidR="00446144" w:rsidRPr="04C5ED7F">
        <w:rPr>
          <w:lang w:val="en-AU"/>
        </w:rPr>
        <w:t xml:space="preserve">’s reasons for selecting </w:t>
      </w:r>
      <w:r w:rsidR="00C13030" w:rsidRPr="04C5ED7F">
        <w:rPr>
          <w:lang w:val="en-AU"/>
        </w:rPr>
        <w:t>the</w:t>
      </w:r>
      <w:r w:rsidR="005C240C" w:rsidRPr="04C5ED7F">
        <w:rPr>
          <w:lang w:val="en-AU"/>
        </w:rPr>
        <w:t xml:space="preserve"> social </w:t>
      </w:r>
      <w:r w:rsidR="00446144" w:rsidRPr="04C5ED7F">
        <w:rPr>
          <w:lang w:val="en-AU"/>
        </w:rPr>
        <w:t>action</w:t>
      </w:r>
      <w:r w:rsidR="005C240C" w:rsidRPr="04C5ED7F">
        <w:rPr>
          <w:lang w:val="en-AU"/>
        </w:rPr>
        <w:t xml:space="preserve"> </w:t>
      </w:r>
      <w:r w:rsidR="0083323B" w:rsidRPr="04C5ED7F">
        <w:rPr>
          <w:lang w:val="en-AU"/>
        </w:rPr>
        <w:t>methods used</w:t>
      </w:r>
      <w:r w:rsidR="308C1D44" w:rsidRPr="04C5ED7F">
        <w:rPr>
          <w:lang w:val="en-AU"/>
        </w:rPr>
        <w:t xml:space="preserve"> in </w:t>
      </w:r>
      <w:r w:rsidR="00446144" w:rsidRPr="04C5ED7F">
        <w:rPr>
          <w:lang w:val="en-AU"/>
        </w:rPr>
        <w:t>the campaign</w:t>
      </w:r>
      <w:r w:rsidR="4954E40A" w:rsidRPr="04C5ED7F">
        <w:rPr>
          <w:lang w:val="en-AU"/>
        </w:rPr>
        <w:t>,</w:t>
      </w:r>
      <w:r w:rsidR="005C240C" w:rsidRPr="04C5ED7F">
        <w:rPr>
          <w:lang w:val="en-AU"/>
        </w:rPr>
        <w:t xml:space="preserve"> in relation to the desired policy change</w:t>
      </w:r>
    </w:p>
    <w:p w14:paraId="67EE69FE" w14:textId="51254E5D" w:rsidR="000805DB" w:rsidRPr="00E165D5" w:rsidRDefault="000805DB" w:rsidP="04C5ED7F">
      <w:pPr>
        <w:pStyle w:val="NCEAbullets"/>
        <w:rPr>
          <w:lang w:val="en-AU"/>
        </w:rPr>
      </w:pPr>
      <w:r w:rsidRPr="04C5ED7F">
        <w:rPr>
          <w:lang w:val="en-AU"/>
        </w:rPr>
        <w:t>an exploration of</w:t>
      </w:r>
      <w:r w:rsidRPr="04C5ED7F">
        <w:rPr>
          <w:i/>
          <w:iCs/>
          <w:lang w:val="en-AU"/>
        </w:rPr>
        <w:t xml:space="preserve"> </w:t>
      </w:r>
      <w:r w:rsidRPr="04C5ED7F">
        <w:rPr>
          <w:lang w:val="en-AU"/>
        </w:rPr>
        <w:t xml:space="preserve">the </w:t>
      </w:r>
      <w:r w:rsidR="00446144" w:rsidRPr="04C5ED7F">
        <w:rPr>
          <w:lang w:val="en-AU"/>
        </w:rPr>
        <w:t xml:space="preserve">real and potential </w:t>
      </w:r>
      <w:r w:rsidRPr="04C5ED7F">
        <w:rPr>
          <w:lang w:val="en-AU"/>
        </w:rPr>
        <w:t>consequences of the campaign</w:t>
      </w:r>
    </w:p>
    <w:p w14:paraId="40651D0D" w14:textId="604FEC7E" w:rsidR="000805DB" w:rsidRPr="00750F72" w:rsidRDefault="000805DB" w:rsidP="0060206B">
      <w:pPr>
        <w:pStyle w:val="NCEAbullets"/>
        <w:spacing w:line="259" w:lineRule="auto"/>
        <w:rPr>
          <w:szCs w:val="22"/>
          <w:lang w:val="en-AU"/>
        </w:rPr>
      </w:pPr>
      <w:r w:rsidRPr="04C5ED7F">
        <w:rPr>
          <w:lang w:val="en-AU"/>
        </w:rPr>
        <w:lastRenderedPageBreak/>
        <w:t>a critical evaluation of the effectiveness of the campaign, including</w:t>
      </w:r>
      <w:r w:rsidR="2DFC8AD6" w:rsidRPr="04C5ED7F">
        <w:rPr>
          <w:lang w:val="en-AU"/>
        </w:rPr>
        <w:t>:</w:t>
      </w:r>
    </w:p>
    <w:p w14:paraId="202E9CDF" w14:textId="780B907D" w:rsidR="2DFC8AD6" w:rsidRPr="0060206B" w:rsidRDefault="0060206B" w:rsidP="0060206B">
      <w:pPr>
        <w:pStyle w:val="NCEAbullets"/>
        <w:numPr>
          <w:ilvl w:val="1"/>
          <w:numId w:val="12"/>
        </w:numPr>
        <w:rPr>
          <w:szCs w:val="22"/>
        </w:rPr>
      </w:pPr>
      <w:r>
        <w:rPr>
          <w:szCs w:val="22"/>
          <w:lang w:val="en-AU"/>
        </w:rPr>
        <w:t>s</w:t>
      </w:r>
      <w:r w:rsidR="2DFC8AD6" w:rsidRPr="0060206B">
        <w:rPr>
          <w:szCs w:val="22"/>
          <w:lang w:val="en-AU"/>
        </w:rPr>
        <w:t>trengths and limitations of the campaign</w:t>
      </w:r>
    </w:p>
    <w:p w14:paraId="47A279A2" w14:textId="43631CB3" w:rsidR="2DFC8AD6" w:rsidRPr="0060206B" w:rsidRDefault="0060206B" w:rsidP="0060206B">
      <w:pPr>
        <w:pStyle w:val="NCEAbullets"/>
        <w:numPr>
          <w:ilvl w:val="1"/>
          <w:numId w:val="12"/>
        </w:numPr>
        <w:spacing w:line="259" w:lineRule="auto"/>
        <w:rPr>
          <w:szCs w:val="22"/>
        </w:rPr>
      </w:pPr>
      <w:r>
        <w:rPr>
          <w:szCs w:val="22"/>
          <w:lang w:val="en-AU"/>
        </w:rPr>
        <w:t>h</w:t>
      </w:r>
      <w:r w:rsidR="2DFC8AD6" w:rsidRPr="0060206B">
        <w:rPr>
          <w:szCs w:val="22"/>
          <w:lang w:val="en-AU"/>
        </w:rPr>
        <w:t>ow effectively it influenced policy</w:t>
      </w:r>
    </w:p>
    <w:p w14:paraId="4E0A75DA" w14:textId="76BD8225" w:rsidR="2DFC8AD6" w:rsidRPr="0060206B" w:rsidRDefault="0060206B" w:rsidP="0060206B">
      <w:pPr>
        <w:pStyle w:val="NCEAbullets"/>
        <w:numPr>
          <w:ilvl w:val="1"/>
          <w:numId w:val="12"/>
        </w:numPr>
        <w:spacing w:line="259" w:lineRule="auto"/>
      </w:pPr>
      <w:r>
        <w:rPr>
          <w:lang w:val="en-AU"/>
        </w:rPr>
        <w:t>p</w:t>
      </w:r>
      <w:r w:rsidR="2DFC8AD6" w:rsidRPr="0060206B">
        <w:rPr>
          <w:lang w:val="en-AU"/>
        </w:rPr>
        <w:t xml:space="preserve">ossible modifications or alternative strategies that could have improved its </w:t>
      </w:r>
      <w:r w:rsidR="6E31ED71" w:rsidRPr="4C6AD84D">
        <w:rPr>
          <w:lang w:val="en-AU"/>
        </w:rPr>
        <w:t>efficacy</w:t>
      </w:r>
      <w:r>
        <w:rPr>
          <w:lang w:val="en-AU"/>
        </w:rPr>
        <w:t>.</w:t>
      </w:r>
    </w:p>
    <w:p w14:paraId="02184528" w14:textId="1782145E" w:rsidR="000805DB" w:rsidRPr="00E165D5" w:rsidRDefault="000805DB" w:rsidP="04C5ED7F">
      <w:pPr>
        <w:pStyle w:val="NCEAbodytext"/>
        <w:rPr>
          <w:lang w:val="en-AU"/>
        </w:rPr>
      </w:pPr>
      <w:r w:rsidRPr="04C5ED7F">
        <w:rPr>
          <w:lang w:val="en-AU"/>
        </w:rPr>
        <w:t xml:space="preserve">See </w:t>
      </w:r>
      <w:r w:rsidR="001E6928" w:rsidRPr="04C5ED7F">
        <w:rPr>
          <w:lang w:val="en-AU"/>
        </w:rPr>
        <w:t>the following</w:t>
      </w:r>
      <w:r w:rsidR="691EA283" w:rsidRPr="04C5ED7F">
        <w:rPr>
          <w:lang w:val="en-AU"/>
        </w:rPr>
        <w:t xml:space="preserve"> </w:t>
      </w:r>
      <w:r w:rsidRPr="04C5ED7F">
        <w:rPr>
          <w:lang w:val="en-AU"/>
        </w:rPr>
        <w:t>list of suggested resources to inform your report.</w:t>
      </w:r>
    </w:p>
    <w:p w14:paraId="7821C34E" w14:textId="77777777" w:rsidR="000805DB" w:rsidRPr="00E165D5" w:rsidRDefault="000805DB" w:rsidP="000805DB">
      <w:pPr>
        <w:pStyle w:val="NCEAbodytext"/>
        <w:rPr>
          <w:szCs w:val="22"/>
          <w:lang w:val="en-AU"/>
        </w:rPr>
      </w:pPr>
      <w:r w:rsidRPr="00E165D5">
        <w:rPr>
          <w:szCs w:val="22"/>
          <w:lang w:val="en-AU"/>
        </w:rPr>
        <w:t>You may use relevant images, statistics, graphs, points of view, quotes, or captions to support your ideas in your report. You may use your class notes relating to this topic to assist you.</w:t>
      </w:r>
    </w:p>
    <w:p w14:paraId="424E74E2" w14:textId="5A43A1E0" w:rsidR="000805DB" w:rsidRPr="00E165D5" w:rsidRDefault="000805DB" w:rsidP="000805DB">
      <w:pPr>
        <w:pStyle w:val="NCEAbodytext"/>
        <w:rPr>
          <w:lang w:val="en-AU"/>
        </w:rPr>
      </w:pPr>
      <w:r w:rsidRPr="00E165D5">
        <w:rPr>
          <w:lang w:val="en-AU"/>
        </w:rPr>
        <w:t>You may work individually, in pairs, or in groups to collect the required information, but your report will be completed individually.</w:t>
      </w:r>
      <w:r w:rsidR="005A3258">
        <w:rPr>
          <w:lang w:val="en-AU"/>
        </w:rPr>
        <w:br/>
      </w:r>
    </w:p>
    <w:p w14:paraId="56E6E215" w14:textId="77777777" w:rsidR="000805DB" w:rsidRPr="00E165D5" w:rsidRDefault="000805DB" w:rsidP="000805DB">
      <w:pPr>
        <w:pStyle w:val="NCEAAnnotations"/>
        <w:jc w:val="both"/>
        <w:rPr>
          <w:lang w:val="en-AU"/>
        </w:rPr>
      </w:pPr>
      <w:r w:rsidRPr="04C5ED7F">
        <w:rPr>
          <w:lang w:val="en-AU"/>
        </w:rPr>
        <w:t>Teacher note: Although the research component is not assessed in this task you may encourage the students to hand in their rough notes or to keep a research log and bibliography to ensure the authenticity for their work. If you choose to make any of these adjustments you will need to incorporate relevant instructions into the student task.</w:t>
      </w:r>
    </w:p>
    <w:p w14:paraId="727C339D" w14:textId="77777777" w:rsidR="000805DB" w:rsidRDefault="000805DB">
      <w:pPr>
        <w:pStyle w:val="NCEAbullets"/>
        <w:numPr>
          <w:ilvl w:val="0"/>
          <w:numId w:val="0"/>
        </w:numPr>
        <w:rPr>
          <w:lang w:val="en-AU"/>
        </w:rPr>
      </w:pPr>
      <w:r w:rsidRPr="04C5ED7F">
        <w:rPr>
          <w:lang w:val="en-AU"/>
        </w:rPr>
        <w:t xml:space="preserve"> </w:t>
      </w:r>
    </w:p>
    <w:p w14:paraId="7FDC6D3D" w14:textId="77777777" w:rsidR="0083323B" w:rsidRPr="00E165D5" w:rsidRDefault="0083323B" w:rsidP="0083323B">
      <w:pPr>
        <w:pStyle w:val="NCEAL2heading"/>
        <w:rPr>
          <w:szCs w:val="22"/>
          <w:lang w:val="en-AU"/>
        </w:rPr>
      </w:pPr>
      <w:r w:rsidRPr="00E165D5">
        <w:rPr>
          <w:szCs w:val="22"/>
          <w:lang w:val="en-AU"/>
        </w:rPr>
        <w:t>Resource</w:t>
      </w:r>
      <w:r>
        <w:rPr>
          <w:szCs w:val="22"/>
          <w:lang w:val="en-AU"/>
        </w:rPr>
        <w:t>s</w:t>
      </w:r>
    </w:p>
    <w:p w14:paraId="4657CAB3" w14:textId="77777777" w:rsidR="0083323B" w:rsidRDefault="0083323B" w:rsidP="0083323B">
      <w:pPr>
        <w:pStyle w:val="NCEAbullets"/>
      </w:pPr>
      <w:hyperlink r:id="rId17" w:history="1">
        <w:r w:rsidRPr="340CCDB6">
          <w:rPr>
            <w:rStyle w:val="Hyperlink"/>
            <w:lang w:val="en-AU"/>
          </w:rPr>
          <w:t>Child Poverty Action Group</w:t>
        </w:r>
      </w:hyperlink>
      <w:r>
        <w:t xml:space="preserve"> </w:t>
      </w:r>
    </w:p>
    <w:p w14:paraId="31081383" w14:textId="77777777" w:rsidR="0083323B" w:rsidRDefault="0083323B" w:rsidP="0083323B">
      <w:pPr>
        <w:pStyle w:val="NCEAbullets"/>
      </w:pPr>
      <w:hyperlink r:id="rId18" w:history="1">
        <w:r w:rsidRPr="340CCDB6">
          <w:rPr>
            <w:rStyle w:val="Hyperlink"/>
            <w:lang w:val="en-AU"/>
          </w:rPr>
          <w:t>Child Poverty Reduction Act 2018 No 57, Public Act – New Zealand Legislation</w:t>
        </w:r>
      </w:hyperlink>
    </w:p>
    <w:p w14:paraId="1DE1644E" w14:textId="77777777" w:rsidR="0083323B" w:rsidRDefault="0083323B" w:rsidP="0083323B">
      <w:pPr>
        <w:pStyle w:val="NCEAbullets"/>
      </w:pPr>
      <w:hyperlink r:id="rId19" w:history="1">
        <w:r w:rsidRPr="00245448">
          <w:rPr>
            <w:rStyle w:val="Hyperlink"/>
            <w:lang w:val="en-AU"/>
          </w:rPr>
          <w:t>Child Poverty Reduction Bill backgrounder_0.pdf</w:t>
        </w:r>
      </w:hyperlink>
    </w:p>
    <w:p w14:paraId="6AD1C466" w14:textId="77777777" w:rsidR="0083323B" w:rsidRDefault="0083323B" w:rsidP="0083323B">
      <w:pPr>
        <w:pStyle w:val="NCEAbullets"/>
      </w:pPr>
      <w:hyperlink r:id="rId20" w:history="1">
        <w:r w:rsidRPr="00245448">
          <w:rPr>
            <w:rStyle w:val="Hyperlink"/>
            <w:lang w:val="en-AU"/>
          </w:rPr>
          <w:t>Reducing child poverty | Child Poverty</w:t>
        </w:r>
      </w:hyperlink>
    </w:p>
    <w:p w14:paraId="0C686283" w14:textId="77777777" w:rsidR="0083323B" w:rsidRDefault="0083323B" w:rsidP="0083323B">
      <w:pPr>
        <w:pStyle w:val="NCEAbullets"/>
      </w:pPr>
      <w:hyperlink r:id="rId21" w:history="1">
        <w:r w:rsidRPr="00245448">
          <w:rPr>
            <w:rStyle w:val="Hyperlink"/>
            <w:lang w:val="en-AU"/>
          </w:rPr>
          <w:t>Child poverty statistics: Year ended June 2024 | Stats NZ</w:t>
        </w:r>
      </w:hyperlink>
    </w:p>
    <w:p w14:paraId="1B97ECF8" w14:textId="77777777" w:rsidR="0083323B" w:rsidRDefault="0083323B" w:rsidP="0083323B">
      <w:pPr>
        <w:pStyle w:val="NCEAbullets"/>
      </w:pPr>
      <w:hyperlink r:id="rId22" w:history="1">
        <w:r w:rsidRPr="00245448">
          <w:rPr>
            <w:rStyle w:val="Hyperlink"/>
            <w:lang w:val="en-AU"/>
          </w:rPr>
          <w:t>Child Poverty in New Zealand: Why it matters and how it can be reduced: Educational Philosophy and Theory: Vol 46, No 9</w:t>
        </w:r>
      </w:hyperlink>
    </w:p>
    <w:p w14:paraId="5FB8EEDB" w14:textId="77777777" w:rsidR="0083323B" w:rsidRPr="0083323B" w:rsidRDefault="0083323B">
      <w:pPr>
        <w:pStyle w:val="NCEAbullets"/>
        <w:numPr>
          <w:ilvl w:val="0"/>
          <w:numId w:val="0"/>
        </w:numPr>
      </w:pPr>
    </w:p>
    <w:p w14:paraId="073CD25B" w14:textId="77777777" w:rsidR="0083323B" w:rsidRPr="00E165D5" w:rsidRDefault="0083323B">
      <w:pPr>
        <w:pStyle w:val="NCEAbullets"/>
        <w:numPr>
          <w:ilvl w:val="0"/>
          <w:numId w:val="0"/>
        </w:numPr>
        <w:rPr>
          <w:lang w:val="en-AU"/>
        </w:rPr>
      </w:pPr>
    </w:p>
    <w:p w14:paraId="21D51522" w14:textId="77777777" w:rsidR="000805DB" w:rsidRPr="00E165D5" w:rsidRDefault="000805DB" w:rsidP="04C5ED7F">
      <w:pPr>
        <w:pStyle w:val="NCEAL2heading"/>
        <w:rPr>
          <w:lang w:val="en-AU"/>
        </w:rPr>
      </w:pPr>
    </w:p>
    <w:p w14:paraId="06988003" w14:textId="77777777" w:rsidR="000805DB" w:rsidRPr="00E165D5" w:rsidRDefault="000805DB" w:rsidP="000805DB">
      <w:pPr>
        <w:pStyle w:val="NCEAL2heading"/>
        <w:rPr>
          <w:szCs w:val="22"/>
          <w:lang w:val="en-AU"/>
        </w:rPr>
        <w:sectPr w:rsidR="000805DB" w:rsidRPr="00E165D5">
          <w:headerReference w:type="even" r:id="rId23"/>
          <w:headerReference w:type="default" r:id="rId24"/>
          <w:footerReference w:type="even" r:id="rId25"/>
          <w:footerReference w:type="default" r:id="rId26"/>
          <w:headerReference w:type="first" r:id="rId27"/>
          <w:footerReference w:type="first" r:id="rId28"/>
          <w:pgSz w:w="11907" w:h="16840" w:code="9"/>
          <w:pgMar w:top="1440" w:right="1797" w:bottom="1440" w:left="1797" w:header="720" w:footer="720" w:gutter="0"/>
          <w:cols w:space="720"/>
          <w:docGrid w:linePitch="326"/>
        </w:sectPr>
      </w:pPr>
    </w:p>
    <w:p w14:paraId="7C01C582" w14:textId="66519925" w:rsidR="000805DB" w:rsidRPr="008B3CAC" w:rsidRDefault="000805DB" w:rsidP="000805DB">
      <w:pPr>
        <w:pStyle w:val="NCEAL2heading"/>
        <w:jc w:val="both"/>
        <w:rPr>
          <w:lang w:val="en-AU"/>
        </w:rPr>
      </w:pPr>
      <w:r w:rsidRPr="00E165D5">
        <w:rPr>
          <w:lang w:val="en-AU"/>
        </w:rPr>
        <w:lastRenderedPageBreak/>
        <w:t>Assessme</w:t>
      </w:r>
      <w:r w:rsidR="00A046A2">
        <w:rPr>
          <w:lang w:val="en-AU"/>
        </w:rPr>
        <w:t xml:space="preserve">nt schedule: Social Studies </w:t>
      </w:r>
      <w:r w:rsidR="001E34C4">
        <w:rPr>
          <w:lang w:val="en-AU"/>
        </w:rPr>
        <w:t>91600</w:t>
      </w:r>
      <w:r w:rsidR="0056541C">
        <w:rPr>
          <w:lang w:val="en-AU"/>
        </w:rPr>
        <w:t xml:space="preserve"> Kids matter!</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6"/>
        <w:gridCol w:w="4740"/>
        <w:gridCol w:w="4959"/>
      </w:tblGrid>
      <w:tr w:rsidR="000805DB" w:rsidRPr="00E165D5" w14:paraId="08131EC4" w14:textId="77777777" w:rsidTr="4C6AD84D">
        <w:trPr>
          <w:trHeight w:val="395"/>
        </w:trPr>
        <w:tc>
          <w:tcPr>
            <w:tcW w:w="1638" w:type="pct"/>
            <w:tcBorders>
              <w:left w:val="single" w:sz="4" w:space="0" w:color="auto"/>
            </w:tcBorders>
          </w:tcPr>
          <w:p w14:paraId="6B030E4D" w14:textId="77777777" w:rsidR="000805DB" w:rsidRPr="00E165D5" w:rsidRDefault="000805DB" w:rsidP="000805DB">
            <w:pPr>
              <w:pStyle w:val="NCEAtablehead"/>
              <w:rPr>
                <w:lang w:val="en-AU"/>
              </w:rPr>
            </w:pPr>
            <w:r w:rsidRPr="00E165D5">
              <w:rPr>
                <w:lang w:val="en-AU"/>
              </w:rPr>
              <w:t>Evidence/Judgements for Achievement</w:t>
            </w:r>
          </w:p>
        </w:tc>
        <w:tc>
          <w:tcPr>
            <w:tcW w:w="1643" w:type="pct"/>
          </w:tcPr>
          <w:p w14:paraId="6F488666" w14:textId="77777777" w:rsidR="000805DB" w:rsidRPr="00E165D5" w:rsidRDefault="000805DB" w:rsidP="000805DB">
            <w:pPr>
              <w:pStyle w:val="NCEAtablehead"/>
              <w:rPr>
                <w:lang w:val="en-AU"/>
              </w:rPr>
            </w:pPr>
            <w:r w:rsidRPr="00E165D5">
              <w:rPr>
                <w:lang w:val="en-AU"/>
              </w:rPr>
              <w:t>Evidence/Judgements for Achievement with Merit</w:t>
            </w:r>
          </w:p>
        </w:tc>
        <w:tc>
          <w:tcPr>
            <w:tcW w:w="1720" w:type="pct"/>
          </w:tcPr>
          <w:p w14:paraId="4C58DC95" w14:textId="77777777" w:rsidR="000805DB" w:rsidRPr="00E165D5" w:rsidRDefault="000805DB" w:rsidP="000805DB">
            <w:pPr>
              <w:pStyle w:val="NCEAtablehead"/>
              <w:rPr>
                <w:lang w:val="en-AU"/>
              </w:rPr>
            </w:pPr>
            <w:r w:rsidRPr="00E165D5">
              <w:rPr>
                <w:lang w:val="en-AU"/>
              </w:rPr>
              <w:t>Evidence/Judgements for Achievement with Excellence</w:t>
            </w:r>
          </w:p>
        </w:tc>
      </w:tr>
      <w:tr w:rsidR="000805DB" w:rsidRPr="00E165D5" w14:paraId="5456532C" w14:textId="77777777" w:rsidTr="4C6AD84D">
        <w:trPr>
          <w:trHeight w:val="360"/>
        </w:trPr>
        <w:tc>
          <w:tcPr>
            <w:tcW w:w="1638" w:type="pct"/>
            <w:tcBorders>
              <w:left w:val="single" w:sz="4" w:space="0" w:color="auto"/>
            </w:tcBorders>
          </w:tcPr>
          <w:p w14:paraId="6090087D" w14:textId="5E997CD5" w:rsidR="00B234E8" w:rsidRPr="00A76899" w:rsidRDefault="00B234E8" w:rsidP="00A76899">
            <w:pPr>
              <w:pStyle w:val="NCEAtablebody"/>
            </w:pPr>
            <w:r w:rsidRPr="00A76899">
              <w:t>The student has</w:t>
            </w:r>
            <w:r w:rsidR="007A3D3F" w:rsidRPr="00A76899">
              <w:t xml:space="preserve"> examined </w:t>
            </w:r>
            <w:r w:rsidR="005805BA">
              <w:t xml:space="preserve">a </w:t>
            </w:r>
            <w:r w:rsidR="0056541C">
              <w:t>CPAG</w:t>
            </w:r>
            <w:r w:rsidR="007A3D3F" w:rsidRPr="00A76899">
              <w:t xml:space="preserve"> campaign of social action to influence policy change(s)</w:t>
            </w:r>
            <w:r w:rsidR="001E6928">
              <w:t xml:space="preserve"> to improve the lives of children</w:t>
            </w:r>
            <w:r w:rsidR="00F45FF8">
              <w:t>.</w:t>
            </w:r>
            <w:r w:rsidR="007A3D3F" w:rsidRPr="00A76899">
              <w:t xml:space="preserve"> </w:t>
            </w:r>
            <w:r w:rsidR="007A3D3F" w:rsidRPr="00842F23">
              <w:t>This means that the stu</w:t>
            </w:r>
            <w:r w:rsidR="00732AE4" w:rsidRPr="00842F23">
              <w:t>dent has used Social Studies con</w:t>
            </w:r>
            <w:r w:rsidR="007A3D3F" w:rsidRPr="00842F23">
              <w:t>cepts and specific evidence to</w:t>
            </w:r>
            <w:r w:rsidR="00842F23" w:rsidRPr="00842F23">
              <w:t xml:space="preserve"> </w:t>
            </w:r>
            <w:r w:rsidR="00C13030">
              <w:t>provide</w:t>
            </w:r>
            <w:r w:rsidR="007A3D3F" w:rsidRPr="00842F23">
              <w:t>:</w:t>
            </w:r>
          </w:p>
          <w:p w14:paraId="45528A6C" w14:textId="77777777" w:rsidR="00CD104C" w:rsidRPr="00895795" w:rsidRDefault="00CD104C" w:rsidP="00A76899">
            <w:pPr>
              <w:pStyle w:val="NCEAtablebullet"/>
              <w:rPr>
                <w:color w:val="000000"/>
              </w:rPr>
            </w:pPr>
            <w:r>
              <w:rPr>
                <w:color w:val="000000"/>
              </w:rPr>
              <w:t>an explanation of the aims of the campaign</w:t>
            </w:r>
            <w:r w:rsidR="005C240C">
              <w:rPr>
                <w:color w:val="000000"/>
              </w:rPr>
              <w:t xml:space="preserve"> and the desired policy change</w:t>
            </w:r>
          </w:p>
          <w:p w14:paraId="0A9521C9" w14:textId="23E7BF69" w:rsidR="007A3D3F" w:rsidRPr="00A76899" w:rsidRDefault="007A3D3F" w:rsidP="00A76899">
            <w:pPr>
              <w:pStyle w:val="NCEAtablebullet"/>
              <w:rPr>
                <w:color w:val="000000"/>
              </w:rPr>
            </w:pPr>
            <w:r>
              <w:t xml:space="preserve">an explanation of the differing reasons for the </w:t>
            </w:r>
            <w:r w:rsidR="00666DEB">
              <w:t>involvement</w:t>
            </w:r>
            <w:r w:rsidR="00EE7824">
              <w:t xml:space="preserve"> of the </w:t>
            </w:r>
            <w:r w:rsidR="0056541C">
              <w:t>CPAG</w:t>
            </w:r>
            <w:r w:rsidR="00EE7824">
              <w:t>,</w:t>
            </w:r>
            <w:r>
              <w:t xml:space="preserve"> and other individuals and/or groups</w:t>
            </w:r>
            <w:r w:rsidR="00EE7824">
              <w:t xml:space="preserve">, </w:t>
            </w:r>
            <w:r>
              <w:t>in the campaign</w:t>
            </w:r>
          </w:p>
          <w:p w14:paraId="163DD99D" w14:textId="7E6F4CD4" w:rsidR="007A3D3F" w:rsidRPr="00A76899" w:rsidRDefault="007A3D3F" w:rsidP="00A76899">
            <w:pPr>
              <w:pStyle w:val="NCEAtablebullet"/>
              <w:rPr>
                <w:color w:val="000000"/>
              </w:rPr>
            </w:pPr>
            <w:r>
              <w:t xml:space="preserve">an explanation of the </w:t>
            </w:r>
            <w:r w:rsidR="0056541C">
              <w:t>CPAG</w:t>
            </w:r>
            <w:r>
              <w:t xml:space="preserve">’s reasons for selecting </w:t>
            </w:r>
            <w:r w:rsidR="00C13030">
              <w:t xml:space="preserve">the </w:t>
            </w:r>
            <w:r w:rsidR="005C240C">
              <w:t xml:space="preserve">social </w:t>
            </w:r>
            <w:r>
              <w:t>action</w:t>
            </w:r>
            <w:r w:rsidR="005C240C">
              <w:t xml:space="preserve"> methods</w:t>
            </w:r>
            <w:r w:rsidR="00AC38BA">
              <w:t xml:space="preserve"> </w:t>
            </w:r>
            <w:r>
              <w:t>within the campaign</w:t>
            </w:r>
            <w:r w:rsidR="005C240C">
              <w:t xml:space="preserve"> in relation to desired policy change.</w:t>
            </w:r>
          </w:p>
          <w:p w14:paraId="5DD21B59" w14:textId="77777777" w:rsidR="000805DB" w:rsidRDefault="00CA5766" w:rsidP="000805DB">
            <w:pPr>
              <w:pStyle w:val="NCEAtablebody"/>
            </w:pPr>
            <w:r>
              <w:t>For example</w:t>
            </w:r>
            <w:r w:rsidR="00A76899">
              <w:t>:</w:t>
            </w:r>
          </w:p>
          <w:p w14:paraId="607011D4" w14:textId="3C30DACE" w:rsidR="00B90C79" w:rsidRDefault="000805DB" w:rsidP="000805DB">
            <w:pPr>
              <w:pStyle w:val="NCEAtableevidence"/>
            </w:pPr>
            <w:r>
              <w:t xml:space="preserve">To get their message across and to influence government policy change from a local, regional, and national level, </w:t>
            </w:r>
            <w:r w:rsidR="0056541C">
              <w:t>CPAG</w:t>
            </w:r>
            <w:r w:rsidR="1573A9D8">
              <w:t xml:space="preserve"> ran a campaign in 2019/20 called Aotearoa, Land of the Long Wide Bare Cupboard. The aim of the campaign was to highlight the challenges faced by children living in food-insecure households.</w:t>
            </w:r>
          </w:p>
          <w:p w14:paraId="4668CC74" w14:textId="77777777" w:rsidR="00507F32" w:rsidRDefault="00B90C79" w:rsidP="000805DB">
            <w:pPr>
              <w:pStyle w:val="NCEAtableevidence"/>
            </w:pPr>
            <w:r w:rsidRPr="00EE22B3">
              <w:rPr>
                <w:i w:val="0"/>
                <w:color w:val="FF0000"/>
              </w:rPr>
              <w:t>The examples above relate to only part of what is required, and are just indicative.</w:t>
            </w:r>
            <w:r w:rsidR="000805DB">
              <w:t xml:space="preserve"> </w:t>
            </w:r>
          </w:p>
          <w:p w14:paraId="3D786132" w14:textId="77777777" w:rsidR="000805DB" w:rsidRPr="00B944AE" w:rsidRDefault="000805DB" w:rsidP="001B1515">
            <w:pPr>
              <w:pStyle w:val="NCEAtableevidence"/>
            </w:pPr>
          </w:p>
        </w:tc>
        <w:tc>
          <w:tcPr>
            <w:tcW w:w="1643" w:type="pct"/>
          </w:tcPr>
          <w:p w14:paraId="4E3599F3" w14:textId="34968EC3" w:rsidR="003A4CCA" w:rsidRDefault="26791392" w:rsidP="003A4CCA">
            <w:pPr>
              <w:pStyle w:val="NCEAtablebody"/>
            </w:pPr>
            <w:r>
              <w:t>The student has examined, in-</w:t>
            </w:r>
            <w:r w:rsidR="2FEDED38">
              <w:t>depth</w:t>
            </w:r>
            <w:r w:rsidR="4EA3B513">
              <w:t>,</w:t>
            </w:r>
            <w:r w:rsidR="2FEDED38">
              <w:t xml:space="preserve"> </w:t>
            </w:r>
            <w:r w:rsidR="5F334F93">
              <w:t>a CPAG</w:t>
            </w:r>
            <w:r w:rsidR="2FEDED38">
              <w:t xml:space="preserve"> campaign of social action to </w:t>
            </w:r>
            <w:r w:rsidR="0096394B">
              <w:t>influence policy</w:t>
            </w:r>
            <w:r w:rsidR="2FEDED38">
              <w:t xml:space="preserve"> change(s)</w:t>
            </w:r>
            <w:r w:rsidR="392FC1A8">
              <w:t xml:space="preserve"> to improve the lives of children</w:t>
            </w:r>
            <w:r w:rsidR="2FEDED38">
              <w:t>. This means that the stu</w:t>
            </w:r>
            <w:r w:rsidR="00666DEB">
              <w:t>dent has used Social Studies con</w:t>
            </w:r>
            <w:r w:rsidR="2FEDED38">
              <w:t>cepts and specific evidence to</w:t>
            </w:r>
            <w:r w:rsidR="0B88600E">
              <w:t xml:space="preserve"> </w:t>
            </w:r>
            <w:r w:rsidR="00C13030">
              <w:t>provide</w:t>
            </w:r>
            <w:r w:rsidR="2FEDED38">
              <w:t>:</w:t>
            </w:r>
          </w:p>
          <w:p w14:paraId="6BCE9471" w14:textId="77777777" w:rsidR="00CD104C" w:rsidRPr="00895795" w:rsidRDefault="00CD104C" w:rsidP="00A76899">
            <w:pPr>
              <w:pStyle w:val="NCEAtablebullet"/>
              <w:rPr>
                <w:color w:val="000000"/>
              </w:rPr>
            </w:pPr>
            <w:r>
              <w:rPr>
                <w:color w:val="000000"/>
              </w:rPr>
              <w:t>an explanation of the aims of the campaign</w:t>
            </w:r>
            <w:r w:rsidR="005C240C">
              <w:rPr>
                <w:color w:val="000000"/>
              </w:rPr>
              <w:t xml:space="preserve"> and the desired policy change</w:t>
            </w:r>
          </w:p>
          <w:p w14:paraId="6F219A13" w14:textId="3DEA08F9" w:rsidR="003A4CCA" w:rsidRPr="00F3139F" w:rsidRDefault="2FEDED38" w:rsidP="00A76899">
            <w:pPr>
              <w:pStyle w:val="NCEAtablebullet"/>
              <w:rPr>
                <w:color w:val="000000"/>
              </w:rPr>
            </w:pPr>
            <w:r>
              <w:t xml:space="preserve">an explanation of the differing reasons for the </w:t>
            </w:r>
            <w:r w:rsidR="78162FA5">
              <w:t xml:space="preserve">involvement of the </w:t>
            </w:r>
            <w:r w:rsidR="3DA89FB8">
              <w:t>CPAG</w:t>
            </w:r>
            <w:r w:rsidR="78162FA5">
              <w:t>,</w:t>
            </w:r>
            <w:r>
              <w:t xml:space="preserve"> and other individuals and/or groups</w:t>
            </w:r>
            <w:r w:rsidR="78162FA5">
              <w:t>,</w:t>
            </w:r>
            <w:r>
              <w:t xml:space="preserve"> in the campaign</w:t>
            </w:r>
          </w:p>
          <w:p w14:paraId="7720C1CF" w14:textId="694C302E" w:rsidR="003A4CCA" w:rsidRPr="00E51CFA" w:rsidRDefault="2FEDED38" w:rsidP="00A76899">
            <w:pPr>
              <w:pStyle w:val="NCEAtablebullet"/>
              <w:rPr>
                <w:color w:val="000000"/>
              </w:rPr>
            </w:pPr>
            <w:r>
              <w:t xml:space="preserve">an explanation of the </w:t>
            </w:r>
            <w:r w:rsidR="7FEBBE63">
              <w:t>CPAG</w:t>
            </w:r>
            <w:r>
              <w:t xml:space="preserve">’s reasons for selecting </w:t>
            </w:r>
            <w:r w:rsidR="00C13030">
              <w:t xml:space="preserve">the </w:t>
            </w:r>
            <w:r w:rsidR="005C240C">
              <w:t xml:space="preserve">social </w:t>
            </w:r>
            <w:r>
              <w:t>action</w:t>
            </w:r>
            <w:r w:rsidR="005C240C">
              <w:t xml:space="preserve"> methods</w:t>
            </w:r>
            <w:r>
              <w:t xml:space="preserve"> within the campaign</w:t>
            </w:r>
            <w:r w:rsidR="005C240C">
              <w:t xml:space="preserve"> in relation to desired policy change</w:t>
            </w:r>
          </w:p>
          <w:p w14:paraId="3EB82C98" w14:textId="77777777" w:rsidR="00CA5766" w:rsidRDefault="003A4CCA" w:rsidP="00A76899">
            <w:pPr>
              <w:pStyle w:val="NCEAtablebullet"/>
            </w:pPr>
            <w:r>
              <w:t>an exploration of the real and potential consequences of the campaign</w:t>
            </w:r>
            <w:r w:rsidR="00A76899">
              <w:t>.</w:t>
            </w:r>
          </w:p>
          <w:p w14:paraId="3A938994" w14:textId="77777777" w:rsidR="000805DB" w:rsidRDefault="00CA5766" w:rsidP="000805DB">
            <w:pPr>
              <w:pStyle w:val="NCEAtablebody"/>
              <w:rPr>
                <w:lang w:val="en-AU"/>
              </w:rPr>
            </w:pPr>
            <w:r>
              <w:rPr>
                <w:lang w:val="en-AU"/>
              </w:rPr>
              <w:t>For example</w:t>
            </w:r>
            <w:r w:rsidR="00A76899">
              <w:rPr>
                <w:lang w:val="en-AU"/>
              </w:rPr>
              <w:t>:</w:t>
            </w:r>
          </w:p>
          <w:p w14:paraId="4911BBBF" w14:textId="20DB279D" w:rsidR="000B0AB6" w:rsidRPr="00234D6B" w:rsidRDefault="1573A9D8" w:rsidP="000B0AB6">
            <w:pPr>
              <w:pStyle w:val="NCEAtablebody"/>
              <w:rPr>
                <w:i/>
                <w:iCs/>
              </w:rPr>
            </w:pPr>
            <w:r w:rsidRPr="00234D6B">
              <w:rPr>
                <w:i/>
                <w:iCs/>
              </w:rPr>
              <w:t xml:space="preserve">Aotearoa, Land of the Long Wide Bare Cupboard campaign was effective in raising awareness around food insecurity in NZ. </w:t>
            </w:r>
            <w:r w:rsidR="7657548C" w:rsidRPr="00234D6B">
              <w:rPr>
                <w:i/>
                <w:iCs/>
              </w:rPr>
              <w:t xml:space="preserve">As a </w:t>
            </w:r>
            <w:r w:rsidR="7EDF037F" w:rsidRPr="00234D6B">
              <w:rPr>
                <w:i/>
                <w:iCs/>
              </w:rPr>
              <w:t>result</w:t>
            </w:r>
            <w:r w:rsidR="7657548C" w:rsidRPr="00234D6B">
              <w:rPr>
                <w:i/>
                <w:iCs/>
              </w:rPr>
              <w:t xml:space="preserve">, </w:t>
            </w:r>
            <w:r w:rsidR="7657548C" w:rsidRPr="00234D6B">
              <w:rPr>
                <w:i/>
                <w:iCs/>
                <w:lang w:val="en-AU"/>
              </w:rPr>
              <w:t xml:space="preserve">the prevalence of food insecurity and its negative consequences on children's health and well-being in NZ was highlighted to the public and </w:t>
            </w:r>
            <w:r w:rsidR="6FD5DCCB" w:rsidRPr="00234D6B">
              <w:rPr>
                <w:i/>
                <w:iCs/>
                <w:lang w:val="en-AU"/>
              </w:rPr>
              <w:t xml:space="preserve">to </w:t>
            </w:r>
            <w:r w:rsidR="7657548C" w:rsidRPr="00234D6B">
              <w:rPr>
                <w:i/>
                <w:iCs/>
                <w:lang w:val="en-AU"/>
              </w:rPr>
              <w:t xml:space="preserve">policy makers. </w:t>
            </w:r>
            <w:r w:rsidR="6FD5DCCB" w:rsidRPr="00234D6B">
              <w:rPr>
                <w:i/>
                <w:iCs/>
                <w:lang w:val="en-AU"/>
              </w:rPr>
              <w:t xml:space="preserve">More specifically, consequences of the campaign included a </w:t>
            </w:r>
            <w:r w:rsidR="00234D6B" w:rsidRPr="00234D6B">
              <w:rPr>
                <w:i/>
                <w:iCs/>
              </w:rPr>
              <w:t>strengthened</w:t>
            </w:r>
            <w:r w:rsidR="6FD5DCCB" w:rsidRPr="00234D6B">
              <w:rPr>
                <w:i/>
                <w:iCs/>
              </w:rPr>
              <w:t xml:space="preserve"> call for a national food strategy and a greater push for free school lunches in low-decile schools. The campaign also supported broader welfare reform discussions, including benefit adequacy and housing affordability.</w:t>
            </w:r>
          </w:p>
          <w:p w14:paraId="485C6514" w14:textId="77777777" w:rsidR="000416BC" w:rsidRDefault="000416BC" w:rsidP="000805DB">
            <w:pPr>
              <w:pStyle w:val="NCEAtablebody"/>
              <w:rPr>
                <w:lang w:val="en-AU"/>
              </w:rPr>
            </w:pPr>
          </w:p>
          <w:p w14:paraId="2D0DD502" w14:textId="77777777" w:rsidR="00B90C79" w:rsidRPr="001B1515" w:rsidRDefault="00B90C79" w:rsidP="001B1515">
            <w:pPr>
              <w:pStyle w:val="NCEAtableevidence"/>
            </w:pPr>
            <w:r w:rsidRPr="00EE22B3">
              <w:rPr>
                <w:i w:val="0"/>
                <w:color w:val="FF0000"/>
              </w:rPr>
              <w:t xml:space="preserve">The examples above relate to only part of what is </w:t>
            </w:r>
            <w:r w:rsidRPr="00EE22B3">
              <w:rPr>
                <w:i w:val="0"/>
                <w:color w:val="FF0000"/>
              </w:rPr>
              <w:lastRenderedPageBreak/>
              <w:t>required, and are just indicative.</w:t>
            </w:r>
          </w:p>
          <w:p w14:paraId="06B16C38" w14:textId="77777777" w:rsidR="000805DB" w:rsidRPr="00A76899" w:rsidRDefault="000805DB" w:rsidP="000805DB">
            <w:pPr>
              <w:pStyle w:val="NCEAtableevidence"/>
              <w:rPr>
                <w:highlight w:val="yellow"/>
              </w:rPr>
            </w:pPr>
          </w:p>
        </w:tc>
        <w:tc>
          <w:tcPr>
            <w:tcW w:w="1720" w:type="pct"/>
          </w:tcPr>
          <w:p w14:paraId="5F91668D" w14:textId="7DE28818" w:rsidR="003A4CCA" w:rsidRDefault="2FEDED38" w:rsidP="003A4CCA">
            <w:pPr>
              <w:pStyle w:val="NCEAtablebody"/>
            </w:pPr>
            <w:r>
              <w:lastRenderedPageBreak/>
              <w:t>The student has examined comprehensively</w:t>
            </w:r>
            <w:r w:rsidR="3B56D509">
              <w:t xml:space="preserve"> a </w:t>
            </w:r>
            <w:r w:rsidR="00234D6B">
              <w:t>CPAG campaign</w:t>
            </w:r>
            <w:r>
              <w:t xml:space="preserve"> of social action to influence policy change(s)</w:t>
            </w:r>
            <w:r w:rsidR="0377CBD7">
              <w:t xml:space="preserve"> to improve the lives of children</w:t>
            </w:r>
            <w:r>
              <w:t>. This means that the stu</w:t>
            </w:r>
            <w:r w:rsidR="00666DEB">
              <w:t>dent has used Social Studies con</w:t>
            </w:r>
            <w:r>
              <w:t>cepts and specific evidence to</w:t>
            </w:r>
            <w:r w:rsidR="0B88600E">
              <w:t xml:space="preserve"> </w:t>
            </w:r>
            <w:r w:rsidR="00C13030">
              <w:t>provide</w:t>
            </w:r>
            <w:r>
              <w:t>:</w:t>
            </w:r>
          </w:p>
          <w:p w14:paraId="7E42CF6B" w14:textId="77777777" w:rsidR="00CD104C" w:rsidRPr="00895795" w:rsidRDefault="00CD104C" w:rsidP="001B1515">
            <w:pPr>
              <w:pStyle w:val="NCEAtablebullet"/>
              <w:rPr>
                <w:color w:val="000000"/>
              </w:rPr>
            </w:pPr>
            <w:r>
              <w:rPr>
                <w:color w:val="000000"/>
              </w:rPr>
              <w:t>an explanation of the aims of the campaign</w:t>
            </w:r>
            <w:r w:rsidR="005C240C">
              <w:rPr>
                <w:color w:val="000000"/>
              </w:rPr>
              <w:t xml:space="preserve"> and the desired policy change</w:t>
            </w:r>
          </w:p>
          <w:p w14:paraId="641C4164" w14:textId="67D00934" w:rsidR="003A4CCA" w:rsidRPr="00F3139F" w:rsidRDefault="2FEDED38" w:rsidP="001B1515">
            <w:pPr>
              <w:pStyle w:val="NCEAtablebullet"/>
              <w:rPr>
                <w:color w:val="000000"/>
              </w:rPr>
            </w:pPr>
            <w:r>
              <w:t xml:space="preserve">an explanation of the differing reasons for the </w:t>
            </w:r>
            <w:r w:rsidR="78162FA5">
              <w:t xml:space="preserve">involvement of the </w:t>
            </w:r>
            <w:r w:rsidR="28C2094E">
              <w:t>CPAG</w:t>
            </w:r>
            <w:r w:rsidR="78162FA5">
              <w:t>,</w:t>
            </w:r>
            <w:r>
              <w:t xml:space="preserve"> and other individuals and/or groups</w:t>
            </w:r>
            <w:r w:rsidR="78162FA5">
              <w:t>,</w:t>
            </w:r>
            <w:r>
              <w:t xml:space="preserve"> in the campaign</w:t>
            </w:r>
          </w:p>
          <w:p w14:paraId="2B058D8B" w14:textId="3B1C78A8" w:rsidR="003A4CCA" w:rsidRPr="00E51CFA" w:rsidRDefault="2FEDED38" w:rsidP="001B1515">
            <w:pPr>
              <w:pStyle w:val="NCEAtablebullet"/>
              <w:rPr>
                <w:color w:val="000000"/>
              </w:rPr>
            </w:pPr>
            <w:r>
              <w:t xml:space="preserve">an explanation of the </w:t>
            </w:r>
            <w:r w:rsidR="32FC8575">
              <w:t>CPAG</w:t>
            </w:r>
            <w:r>
              <w:t xml:space="preserve">’s reasons for selecting </w:t>
            </w:r>
            <w:r w:rsidR="00C13030">
              <w:t xml:space="preserve">the </w:t>
            </w:r>
            <w:r w:rsidR="005C240C">
              <w:t xml:space="preserve">social </w:t>
            </w:r>
            <w:r>
              <w:t>action</w:t>
            </w:r>
            <w:r w:rsidR="005C240C">
              <w:t xml:space="preserve"> methods</w:t>
            </w:r>
            <w:r>
              <w:t xml:space="preserve"> within the campaign</w:t>
            </w:r>
            <w:r w:rsidR="005C240C">
              <w:t xml:space="preserve"> in relation to desired policy change</w:t>
            </w:r>
          </w:p>
          <w:p w14:paraId="0F13DCC6" w14:textId="77777777" w:rsidR="003A4CCA" w:rsidRDefault="003A4CCA" w:rsidP="001B1515">
            <w:pPr>
              <w:pStyle w:val="NCEAtablebullet"/>
            </w:pPr>
            <w:r>
              <w:t>an exploration of the real and potential consequences of the campaign</w:t>
            </w:r>
          </w:p>
          <w:p w14:paraId="08095227" w14:textId="77777777" w:rsidR="00CA5766" w:rsidRPr="00A76899" w:rsidRDefault="00251221" w:rsidP="001B1515">
            <w:pPr>
              <w:pStyle w:val="NCEAtablebullet"/>
            </w:pPr>
            <w:r w:rsidRPr="00E165D5">
              <w:t>a</w:t>
            </w:r>
            <w:r>
              <w:t xml:space="preserve"> critical </w:t>
            </w:r>
            <w:r w:rsidRPr="00E165D5">
              <w:t>evaluation of the effectiveness of the campaign, including possible modifications which could have been made to improve the campaign</w:t>
            </w:r>
            <w:r>
              <w:t>’s influence on policy</w:t>
            </w:r>
            <w:r w:rsidRPr="00E165D5">
              <w:t>.</w:t>
            </w:r>
          </w:p>
          <w:p w14:paraId="4967F329" w14:textId="7C64926A" w:rsidR="000B0AB6" w:rsidRDefault="19D9CEB3" w:rsidP="04C5ED7F">
            <w:pPr>
              <w:pStyle w:val="NCEAtablebody"/>
              <w:rPr>
                <w:lang w:val="en-AU"/>
              </w:rPr>
            </w:pPr>
            <w:r w:rsidRPr="04C5ED7F">
              <w:rPr>
                <w:lang w:val="en-AU"/>
              </w:rPr>
              <w:t>For example</w:t>
            </w:r>
            <w:r w:rsidR="404EFA31" w:rsidRPr="04C5ED7F">
              <w:rPr>
                <w:lang w:val="en-AU"/>
              </w:rPr>
              <w:t>:</w:t>
            </w:r>
          </w:p>
          <w:p w14:paraId="68A15AD0" w14:textId="7D3193C7" w:rsidR="000B0AB6" w:rsidRPr="005B47F9" w:rsidRDefault="10C84FD4" w:rsidP="009D77E1">
            <w:pPr>
              <w:pStyle w:val="NCEAtablebody"/>
              <w:spacing w:line="259" w:lineRule="auto"/>
              <w:rPr>
                <w:i/>
                <w:iCs/>
                <w:lang w:val="en-AU"/>
              </w:rPr>
            </w:pPr>
            <w:r w:rsidRPr="005B47F9">
              <w:rPr>
                <w:i/>
                <w:iCs/>
                <w:lang w:val="en-AU"/>
              </w:rPr>
              <w:t>The messaging of this CPAG campaign regarding ‘hunger in a land of plenty’ was powerful</w:t>
            </w:r>
            <w:r w:rsidR="2F120C36" w:rsidRPr="005B47F9">
              <w:rPr>
                <w:i/>
                <w:iCs/>
                <w:lang w:val="en-AU"/>
              </w:rPr>
              <w:t xml:space="preserve">, </w:t>
            </w:r>
            <w:r w:rsidRPr="005B47F9">
              <w:rPr>
                <w:i/>
                <w:iCs/>
                <w:lang w:val="en-AU"/>
              </w:rPr>
              <w:t>provocative</w:t>
            </w:r>
            <w:r w:rsidR="612FD5B9" w:rsidRPr="005B47F9">
              <w:rPr>
                <w:i/>
                <w:iCs/>
                <w:lang w:val="en-AU"/>
              </w:rPr>
              <w:t xml:space="preserve"> and effective. </w:t>
            </w:r>
            <w:r w:rsidRPr="005B47F9">
              <w:rPr>
                <w:i/>
                <w:iCs/>
                <w:lang w:val="en-AU"/>
              </w:rPr>
              <w:t>The campaign successfully used story</w:t>
            </w:r>
            <w:r w:rsidR="4EB1D337" w:rsidRPr="005B47F9">
              <w:rPr>
                <w:i/>
                <w:iCs/>
                <w:lang w:val="en-AU"/>
              </w:rPr>
              <w:t>-</w:t>
            </w:r>
            <w:r w:rsidRPr="005B47F9">
              <w:rPr>
                <w:i/>
                <w:iCs/>
                <w:lang w:val="en-AU"/>
              </w:rPr>
              <w:t xml:space="preserve">telling to generate empathy. </w:t>
            </w:r>
            <w:r w:rsidR="5719DFA3" w:rsidRPr="005B47F9">
              <w:rPr>
                <w:i/>
                <w:iCs/>
              </w:rPr>
              <w:t>Personal narratives from families and children gave the issue emotional weight and urgency.</w:t>
            </w:r>
            <w:r w:rsidRPr="005B47F9">
              <w:rPr>
                <w:i/>
                <w:iCs/>
              </w:rPr>
              <w:t xml:space="preserve"> These included</w:t>
            </w:r>
            <w:r w:rsidR="5719DFA3" w:rsidRPr="005B47F9">
              <w:rPr>
                <w:i/>
                <w:iCs/>
              </w:rPr>
              <w:t xml:space="preserve"> perspectives w</w:t>
            </w:r>
            <w:r w:rsidRPr="005B47F9">
              <w:rPr>
                <w:i/>
                <w:iCs/>
              </w:rPr>
              <w:t xml:space="preserve">hich </w:t>
            </w:r>
            <w:r w:rsidR="5719DFA3" w:rsidRPr="005B47F9">
              <w:rPr>
                <w:i/>
                <w:iCs/>
              </w:rPr>
              <w:t>expos</w:t>
            </w:r>
            <w:r w:rsidRPr="005B47F9">
              <w:rPr>
                <w:i/>
                <w:iCs/>
              </w:rPr>
              <w:t>ed</w:t>
            </w:r>
            <w:r w:rsidR="5719DFA3" w:rsidRPr="005B47F9">
              <w:rPr>
                <w:i/>
                <w:iCs/>
              </w:rPr>
              <w:t xml:space="preserve"> structural inequities in food access</w:t>
            </w:r>
            <w:r w:rsidRPr="005B47F9">
              <w:rPr>
                <w:i/>
                <w:iCs/>
              </w:rPr>
              <w:t>. Unfortunately</w:t>
            </w:r>
            <w:r w:rsidR="7366E36F" w:rsidRPr="005B47F9">
              <w:rPr>
                <w:i/>
                <w:iCs/>
              </w:rPr>
              <w:t>,</w:t>
            </w:r>
            <w:r w:rsidRPr="005B47F9">
              <w:rPr>
                <w:i/>
                <w:iCs/>
              </w:rPr>
              <w:t xml:space="preserve"> COVID</w:t>
            </w:r>
            <w:r w:rsidR="7AC29E3C" w:rsidRPr="005B47F9">
              <w:rPr>
                <w:i/>
                <w:iCs/>
              </w:rPr>
              <w:t>-</w:t>
            </w:r>
            <w:r w:rsidRPr="005B47F9">
              <w:rPr>
                <w:i/>
                <w:iCs/>
              </w:rPr>
              <w:t xml:space="preserve">19 struck before any real policy change </w:t>
            </w:r>
            <w:r w:rsidR="7A90EC27" w:rsidRPr="005B47F9">
              <w:rPr>
                <w:i/>
                <w:iCs/>
              </w:rPr>
              <w:t>took place and the pandemic became a</w:t>
            </w:r>
            <w:r w:rsidR="69BE45D8" w:rsidRPr="005B47F9">
              <w:rPr>
                <w:i/>
                <w:iCs/>
              </w:rPr>
              <w:t xml:space="preserve"> greater focus</w:t>
            </w:r>
            <w:r w:rsidR="7A90EC27" w:rsidRPr="005B47F9">
              <w:rPr>
                <w:i/>
                <w:iCs/>
              </w:rPr>
              <w:t xml:space="preserve">. However, the campaign could </w:t>
            </w:r>
            <w:r w:rsidR="7A90EC27" w:rsidRPr="005B47F9">
              <w:rPr>
                <w:i/>
                <w:iCs/>
              </w:rPr>
              <w:lastRenderedPageBreak/>
              <w:t>possibly have had a</w:t>
            </w:r>
            <w:r w:rsidR="55EDF439" w:rsidRPr="005B47F9">
              <w:rPr>
                <w:i/>
                <w:iCs/>
              </w:rPr>
              <w:t xml:space="preserve"> broader </w:t>
            </w:r>
            <w:r w:rsidR="7A90EC27" w:rsidRPr="005B47F9">
              <w:rPr>
                <w:i/>
                <w:iCs/>
              </w:rPr>
              <w:t xml:space="preserve"> </w:t>
            </w:r>
            <w:r w:rsidR="165EB510" w:rsidRPr="005B47F9">
              <w:rPr>
                <w:i/>
                <w:iCs/>
                <w:lang w:val="en-AU"/>
              </w:rPr>
              <w:t xml:space="preserve"> effect </w:t>
            </w:r>
            <w:r w:rsidR="7E2A3253" w:rsidRPr="005B47F9">
              <w:rPr>
                <w:i/>
                <w:iCs/>
                <w:lang w:val="en-AU"/>
              </w:rPr>
              <w:t xml:space="preserve">on more people </w:t>
            </w:r>
            <w:r w:rsidR="7A90EC27" w:rsidRPr="005B47F9">
              <w:rPr>
                <w:i/>
                <w:iCs/>
              </w:rPr>
              <w:t>if it took a wider approach with a multi-faceted strategy as it quickly became apparent that f</w:t>
            </w:r>
            <w:r w:rsidRPr="005B47F9">
              <w:rPr>
                <w:i/>
                <w:iCs/>
                <w:lang w:val="en-AU"/>
              </w:rPr>
              <w:t>ood insecurity is deeply tied to housing, income, and employment</w:t>
            </w:r>
            <w:r w:rsidR="18398C48" w:rsidRPr="005B47F9">
              <w:rPr>
                <w:i/>
                <w:iCs/>
                <w:lang w:val="en-AU"/>
              </w:rPr>
              <w:t xml:space="preserve">, </w:t>
            </w:r>
            <w:r w:rsidR="7A90EC27" w:rsidRPr="005B47F9">
              <w:rPr>
                <w:i/>
                <w:iCs/>
                <w:lang w:val="en-AU"/>
              </w:rPr>
              <w:t xml:space="preserve">other </w:t>
            </w:r>
            <w:r w:rsidRPr="005B47F9">
              <w:rPr>
                <w:i/>
                <w:iCs/>
                <w:lang w:val="en-AU"/>
              </w:rPr>
              <w:t xml:space="preserve">areas requiring </w:t>
            </w:r>
            <w:r w:rsidR="7A90EC27" w:rsidRPr="005B47F9">
              <w:rPr>
                <w:i/>
                <w:iCs/>
                <w:lang w:val="en-AU"/>
              </w:rPr>
              <w:t xml:space="preserve">wider </w:t>
            </w:r>
            <w:r w:rsidRPr="005B47F9">
              <w:rPr>
                <w:i/>
                <w:iCs/>
                <w:lang w:val="en-AU"/>
              </w:rPr>
              <w:t>reform</w:t>
            </w:r>
            <w:r w:rsidR="001E6928" w:rsidRPr="005B47F9">
              <w:rPr>
                <w:i/>
                <w:iCs/>
                <w:lang w:val="en-AU"/>
              </w:rPr>
              <w:t>.</w:t>
            </w:r>
          </w:p>
          <w:p w14:paraId="3DFAA9F1" w14:textId="77777777" w:rsidR="00B90C79" w:rsidRPr="00045EB1" w:rsidRDefault="003074D7" w:rsidP="000805DB">
            <w:pPr>
              <w:pStyle w:val="NCEAtableevidence"/>
              <w:rPr>
                <w:highlight w:val="yellow"/>
              </w:rPr>
            </w:pPr>
            <w:r w:rsidRPr="00EE22B3">
              <w:rPr>
                <w:i w:val="0"/>
                <w:color w:val="FF0000"/>
              </w:rPr>
              <w:t>The examples above relate to only part of what is required, and are just indicative.</w:t>
            </w:r>
          </w:p>
        </w:tc>
      </w:tr>
    </w:tbl>
    <w:p w14:paraId="0EC1A9E9" w14:textId="77777777" w:rsidR="000805DB" w:rsidRPr="00E165D5" w:rsidRDefault="000805DB" w:rsidP="001E34C4">
      <w:pPr>
        <w:pStyle w:val="NCEAbodytext"/>
        <w:rPr>
          <w:lang w:val="en-AU"/>
        </w:rPr>
      </w:pPr>
      <w:r w:rsidRPr="00E8029D">
        <w:rPr>
          <w:lang w:val="en-AU"/>
        </w:rPr>
        <w:lastRenderedPageBreak/>
        <w:t>Final grades will be decided using professional judgement based on a holistic examination of the evidence provided against the criteria in the Achievement Standard.</w:t>
      </w:r>
    </w:p>
    <w:sectPr w:rsidR="000805DB" w:rsidRPr="00E165D5" w:rsidSect="000805DB">
      <w:headerReference w:type="even" r:id="rId29"/>
      <w:headerReference w:type="default" r:id="rId30"/>
      <w:footerReference w:type="even" r:id="rId31"/>
      <w:footerReference w:type="default" r:id="rId32"/>
      <w:headerReference w:type="first" r:id="rId33"/>
      <w:footerReference w:type="first" r:id="rId34"/>
      <w:pgSz w:w="16840" w:h="11907" w:orient="landscape"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BCA59" w14:textId="77777777" w:rsidR="000D7044" w:rsidRDefault="000D7044">
      <w:r>
        <w:separator/>
      </w:r>
    </w:p>
  </w:endnote>
  <w:endnote w:type="continuationSeparator" w:id="0">
    <w:p w14:paraId="7B208443" w14:textId="77777777" w:rsidR="000D7044" w:rsidRDefault="000D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3" w:usb1="00000000" w:usb2="00000000" w:usb3="00000000" w:csb0="00000001" w:csb1="00000000"/>
  </w:font>
  <w:font w:name="Arial Mäori">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B647" w14:textId="77777777" w:rsidR="009E23CB" w:rsidRDefault="009E2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6604" w14:textId="74A98475" w:rsidR="00E60C39" w:rsidRPr="00F45ADA" w:rsidRDefault="00E60C39" w:rsidP="000805DB">
    <w:pPr>
      <w:pStyle w:val="NCEAHeaderFooter"/>
    </w:pPr>
    <w:r w:rsidRPr="00F45ADA">
      <w:tab/>
    </w:r>
    <w:r w:rsidRPr="00F45ADA">
      <w:tab/>
    </w:r>
    <w:r w:rsidRPr="00F45ADA">
      <w:rPr>
        <w:lang w:bidi="en-US"/>
      </w:rPr>
      <w:t xml:space="preserve">Page </w:t>
    </w:r>
    <w:r w:rsidRPr="00F45ADA">
      <w:rPr>
        <w:lang w:bidi="en-US"/>
      </w:rPr>
      <w:fldChar w:fldCharType="begin"/>
    </w:r>
    <w:r w:rsidRPr="00F45ADA">
      <w:rPr>
        <w:lang w:bidi="en-US"/>
      </w:rPr>
      <w:instrText xml:space="preserve"> PAGE </w:instrText>
    </w:r>
    <w:r w:rsidRPr="00F45ADA">
      <w:rPr>
        <w:lang w:bidi="en-US"/>
      </w:rPr>
      <w:fldChar w:fldCharType="separate"/>
    </w:r>
    <w:r w:rsidR="001B5041">
      <w:rPr>
        <w:noProof/>
        <w:lang w:bidi="en-US"/>
      </w:rPr>
      <w:t>5</w:t>
    </w:r>
    <w:r w:rsidRPr="00F45ADA">
      <w:rPr>
        <w:lang w:bidi="en-US"/>
      </w:rPr>
      <w:fldChar w:fldCharType="end"/>
    </w:r>
    <w:r w:rsidRPr="00F45ADA">
      <w:rPr>
        <w:lang w:bidi="en-US"/>
      </w:rPr>
      <w:t xml:space="preserve"> of </w:t>
    </w:r>
    <w:r w:rsidRPr="00F45ADA">
      <w:rPr>
        <w:lang w:bidi="en-US"/>
      </w:rPr>
      <w:fldChar w:fldCharType="begin"/>
    </w:r>
    <w:r w:rsidRPr="00F45ADA">
      <w:rPr>
        <w:lang w:bidi="en-US"/>
      </w:rPr>
      <w:instrText xml:space="preserve"> NUMPAGES </w:instrText>
    </w:r>
    <w:r w:rsidRPr="00F45ADA">
      <w:rPr>
        <w:lang w:bidi="en-US"/>
      </w:rPr>
      <w:fldChar w:fldCharType="separate"/>
    </w:r>
    <w:r w:rsidR="001B5041">
      <w:rPr>
        <w:noProof/>
        <w:lang w:bidi="en-US"/>
      </w:rPr>
      <w:t>7</w:t>
    </w:r>
    <w:r w:rsidRPr="00F45ADA">
      <w:rPr>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A24A" w14:textId="77777777" w:rsidR="00E60C39" w:rsidRPr="006628D1" w:rsidRDefault="00E60C39" w:rsidP="000805DB">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9</w:t>
    </w:r>
    <w:r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E359" w14:textId="77777777" w:rsidR="00E60C39" w:rsidRDefault="00E60C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4380B0C3" w14:textId="77777777" w:rsidR="00E60C39" w:rsidRDefault="00E60C39">
    <w:pPr>
      <w:pStyle w:val="Footer"/>
      <w:ind w:right="360"/>
    </w:pPr>
  </w:p>
  <w:p w14:paraId="3B0A041A" w14:textId="77777777" w:rsidR="00E60C39" w:rsidRDefault="00E60C3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087B" w14:textId="77777777" w:rsidR="00B0326F" w:rsidRDefault="00B032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7CC3" w14:textId="77777777" w:rsidR="00E60C39" w:rsidRDefault="00E60C39">
    <w:pPr>
      <w:pStyle w:val="Footer"/>
      <w:rPr>
        <w:i/>
        <w:sz w:val="20"/>
      </w:rPr>
    </w:pPr>
    <w:r>
      <w:rPr>
        <w:i/>
        <w:sz w:val="20"/>
      </w:rPr>
      <w:t>© Crown 2000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7F74" w14:textId="77777777" w:rsidR="00B0326F" w:rsidRDefault="00B0326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CF69" w14:textId="3EBEF3A1" w:rsidR="00E60C39" w:rsidRPr="00F45ADA" w:rsidRDefault="00E60C39" w:rsidP="00C76E22">
    <w:pPr>
      <w:pStyle w:val="NCEAHeaderFooter"/>
      <w:tabs>
        <w:tab w:val="clear" w:pos="8306"/>
        <w:tab w:val="right" w:pos="13892"/>
      </w:tabs>
    </w:pPr>
    <w:r w:rsidRPr="00F45ADA">
      <w:tab/>
    </w:r>
    <w:r w:rsidRPr="00F45ADA">
      <w:tab/>
    </w:r>
    <w:r w:rsidRPr="00F45ADA">
      <w:rPr>
        <w:lang w:bidi="en-US"/>
      </w:rPr>
      <w:t xml:space="preserve">Page </w:t>
    </w:r>
    <w:r w:rsidRPr="00F45ADA">
      <w:rPr>
        <w:lang w:bidi="en-US"/>
      </w:rPr>
      <w:fldChar w:fldCharType="begin"/>
    </w:r>
    <w:r w:rsidRPr="00F45ADA">
      <w:rPr>
        <w:lang w:bidi="en-US"/>
      </w:rPr>
      <w:instrText xml:space="preserve"> PAGE </w:instrText>
    </w:r>
    <w:r w:rsidRPr="00F45ADA">
      <w:rPr>
        <w:lang w:bidi="en-US"/>
      </w:rPr>
      <w:fldChar w:fldCharType="separate"/>
    </w:r>
    <w:r w:rsidR="001B5041">
      <w:rPr>
        <w:noProof/>
        <w:lang w:bidi="en-US"/>
      </w:rPr>
      <w:t>7</w:t>
    </w:r>
    <w:r w:rsidRPr="00F45ADA">
      <w:rPr>
        <w:lang w:bidi="en-US"/>
      </w:rPr>
      <w:fldChar w:fldCharType="end"/>
    </w:r>
    <w:r w:rsidRPr="00F45ADA">
      <w:rPr>
        <w:lang w:bidi="en-US"/>
      </w:rPr>
      <w:t xml:space="preserve"> of </w:t>
    </w:r>
    <w:r w:rsidRPr="00F45ADA">
      <w:rPr>
        <w:lang w:bidi="en-US"/>
      </w:rPr>
      <w:fldChar w:fldCharType="begin"/>
    </w:r>
    <w:r w:rsidRPr="00F45ADA">
      <w:rPr>
        <w:lang w:bidi="en-US"/>
      </w:rPr>
      <w:instrText xml:space="preserve"> NUMPAGES </w:instrText>
    </w:r>
    <w:r w:rsidRPr="00F45ADA">
      <w:rPr>
        <w:lang w:bidi="en-US"/>
      </w:rPr>
      <w:fldChar w:fldCharType="separate"/>
    </w:r>
    <w:r w:rsidR="001B5041">
      <w:rPr>
        <w:noProof/>
        <w:lang w:bidi="en-US"/>
      </w:rPr>
      <w:t>7</w:t>
    </w:r>
    <w:r w:rsidRPr="00F45ADA">
      <w:rPr>
        <w:lang w:bidi="en-U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AB5C" w14:textId="77777777" w:rsidR="00B0326F" w:rsidRDefault="00B03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C0819" w14:textId="77777777" w:rsidR="000D7044" w:rsidRDefault="000D7044">
      <w:r>
        <w:separator/>
      </w:r>
    </w:p>
  </w:footnote>
  <w:footnote w:type="continuationSeparator" w:id="0">
    <w:p w14:paraId="762511CE" w14:textId="77777777" w:rsidR="000D7044" w:rsidRDefault="000D7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2553" w14:textId="77777777" w:rsidR="009E23CB" w:rsidRDefault="009E2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F139" w14:textId="77777777" w:rsidR="00E60C39" w:rsidRPr="006628D1" w:rsidRDefault="00E60C39" w:rsidP="000805DB">
    <w:pPr>
      <w:pStyle w:val="NCEAHeaderFooter"/>
      <w:rPr>
        <w:u w:val="single"/>
      </w:rPr>
    </w:pPr>
    <w:r>
      <w:t>I</w:t>
    </w:r>
    <w:r w:rsidRPr="006628D1">
      <w:t xml:space="preserve">nternal assessment resource </w:t>
    </w:r>
    <w:r w:rsidRPr="006D362F">
      <w:t>Social Studies 3.5</w:t>
    </w:r>
    <w:r>
      <w:t>A for Achievement Standard 91600</w:t>
    </w:r>
  </w:p>
  <w:p w14:paraId="748FFDD5" w14:textId="77777777" w:rsidR="00E60C39" w:rsidRPr="006628D1" w:rsidRDefault="00E60C39" w:rsidP="000805DB">
    <w:pPr>
      <w:pStyle w:val="NCEAHeaderFooter"/>
    </w:pPr>
    <w:r w:rsidRPr="006628D1">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C6A2" w14:textId="77777777" w:rsidR="009E23CB" w:rsidRDefault="009E23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26FC" w14:textId="77777777" w:rsidR="00E60C39" w:rsidRDefault="00E60C39"/>
  <w:p w14:paraId="2E207F18" w14:textId="77777777" w:rsidR="00E60C39" w:rsidRDefault="00E60C39"/>
  <w:p w14:paraId="2FB884C6" w14:textId="77777777" w:rsidR="00E60C39" w:rsidRDefault="00E60C3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E5A4" w14:textId="77777777" w:rsidR="00E60C39" w:rsidRPr="006628D1" w:rsidRDefault="00E60C39" w:rsidP="001F4500">
    <w:pPr>
      <w:pStyle w:val="NCEAHeaderFooter"/>
      <w:rPr>
        <w:u w:val="single"/>
      </w:rPr>
    </w:pPr>
    <w:r>
      <w:t>I</w:t>
    </w:r>
    <w:r w:rsidRPr="006628D1">
      <w:t xml:space="preserve">nternal assessment resource </w:t>
    </w:r>
    <w:r w:rsidRPr="006D362F">
      <w:t>Social Studies 3.5</w:t>
    </w:r>
    <w:r>
      <w:t>A for Achievement Standard 91600</w:t>
    </w:r>
  </w:p>
  <w:p w14:paraId="0FB6B1FA" w14:textId="77777777" w:rsidR="00E60C39" w:rsidRPr="00B534C3" w:rsidRDefault="00E60C39" w:rsidP="000805DB">
    <w:pPr>
      <w:pStyle w:val="NCEAHeaderFooter"/>
    </w:pPr>
    <w:r>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F96A" w14:textId="77777777" w:rsidR="00E60C39" w:rsidRDefault="00E60C39">
    <w:pPr>
      <w:pStyle w:val="Header"/>
      <w:rPr>
        <w:i/>
        <w:sz w:val="20"/>
      </w:rPr>
    </w:pPr>
    <w:r>
      <w:rPr>
        <w:i/>
        <w:sz w:val="20"/>
      </w:rPr>
      <w:t>JO-Cont version 1 Apr 13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A883" w14:textId="77777777" w:rsidR="00B0326F" w:rsidRDefault="00B0326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ADEA" w14:textId="77777777" w:rsidR="00E60C39" w:rsidRPr="006628D1" w:rsidRDefault="00E60C39" w:rsidP="007D5CE1">
    <w:pPr>
      <w:pStyle w:val="NCEAHeaderFooter"/>
      <w:rPr>
        <w:u w:val="single"/>
      </w:rPr>
    </w:pPr>
    <w:r>
      <w:t>I</w:t>
    </w:r>
    <w:r w:rsidRPr="006628D1">
      <w:t xml:space="preserve">nternal assessment resource </w:t>
    </w:r>
    <w:r w:rsidRPr="006D362F">
      <w:t>Social Studies 3.5</w:t>
    </w:r>
    <w:r>
      <w:t>A for Achievement Standard 91600</w:t>
    </w:r>
  </w:p>
  <w:p w14:paraId="6C4CC0FF" w14:textId="77777777" w:rsidR="00E60C39" w:rsidRPr="00B534C3" w:rsidRDefault="00E60C39" w:rsidP="000805DB">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0CCF" w14:textId="77777777" w:rsidR="00B0326F" w:rsidRDefault="00B03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E6EAB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Palatino"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Palatino"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B283E"/>
    <w:multiLevelType w:val="hybridMultilevel"/>
    <w:tmpl w:val="18942DEC"/>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Wingdings"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Wingdings"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Wingdings" w:hint="default"/>
      </w:rPr>
    </w:lvl>
    <w:lvl w:ilvl="8" w:tplc="04090005" w:tentative="1">
      <w:start w:val="1"/>
      <w:numFmt w:val="bullet"/>
      <w:lvlText w:val=""/>
      <w:lvlJc w:val="left"/>
      <w:pPr>
        <w:ind w:left="7104" w:hanging="360"/>
      </w:pPr>
      <w:rPr>
        <w:rFonts w:ascii="Wingdings" w:hAnsi="Wingdings" w:hint="default"/>
      </w:rPr>
    </w:lvl>
  </w:abstractNum>
  <w:abstractNum w:abstractNumId="2"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33FF6"/>
    <w:multiLevelType w:val="hybridMultilevel"/>
    <w:tmpl w:val="EC62F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5578F"/>
    <w:multiLevelType w:val="hybridMultilevel"/>
    <w:tmpl w:val="9130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6" w15:restartNumberingAfterBreak="0">
    <w:nsid w:val="2890651A"/>
    <w:multiLevelType w:val="hybridMultilevel"/>
    <w:tmpl w:val="DA2A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0"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AE6162"/>
    <w:multiLevelType w:val="hybridMultilevel"/>
    <w:tmpl w:val="70DE71CA"/>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3"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050A7"/>
    <w:multiLevelType w:val="hybridMultilevel"/>
    <w:tmpl w:val="B20AD5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16"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35F07"/>
    <w:multiLevelType w:val="hybridMultilevel"/>
    <w:tmpl w:val="A510E9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10F78F6"/>
    <w:multiLevelType w:val="multilevel"/>
    <w:tmpl w:val="C5107BCE"/>
    <w:lvl w:ilvl="0">
      <w:start w:val="1"/>
      <w:numFmt w:val="decimal"/>
      <w:lvlText w:val="%1"/>
      <w:lvlJc w:val="left"/>
      <w:pPr>
        <w:tabs>
          <w:tab w:val="num" w:pos="567"/>
        </w:tabs>
        <w:ind w:left="567" w:hanging="567"/>
      </w:pPr>
      <w:rPr>
        <w:rFonts w:hint="default"/>
      </w:rPr>
    </w:lvl>
    <w:lvl w:ilvl="1">
      <w:start w:val="1"/>
      <w:numFmt w:val="bullet"/>
      <w:lvlRestart w:val="0"/>
      <w:lvlText w:val=""/>
      <w:lvlJc w:val="left"/>
      <w:pPr>
        <w:tabs>
          <w:tab w:val="num" w:pos="907"/>
        </w:tabs>
        <w:ind w:left="907" w:hanging="340"/>
      </w:pPr>
      <w:rPr>
        <w:rFonts w:ascii="Symbol" w:hAnsi="Symbol" w:hint="default"/>
      </w:rPr>
    </w:lvl>
    <w:lvl w:ilvl="2">
      <w:start w:val="1"/>
      <w:numFmt w:val="bullet"/>
      <w:lvlText w:val=""/>
      <w:lvlJc w:val="left"/>
      <w:pPr>
        <w:tabs>
          <w:tab w:val="num" w:pos="1247"/>
        </w:tabs>
        <w:ind w:left="1247" w:hanging="340"/>
      </w:pPr>
      <w:rPr>
        <w:rFonts w:ascii="Symbol" w:hAnsi="Symbol" w:hint="default"/>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19" w15:restartNumberingAfterBreak="0">
    <w:nsid w:val="515E43C0"/>
    <w:multiLevelType w:val="hybridMultilevel"/>
    <w:tmpl w:val="C8167724"/>
    <w:lvl w:ilvl="0" w:tplc="14090001">
      <w:start w:val="1"/>
      <w:numFmt w:val="bullet"/>
      <w:lvlText w:val=""/>
      <w:lvlJc w:val="left"/>
      <w:pPr>
        <w:ind w:left="775" w:hanging="360"/>
      </w:pPr>
      <w:rPr>
        <w:rFonts w:ascii="Symbol" w:hAnsi="Symbol" w:hint="default"/>
      </w:rPr>
    </w:lvl>
    <w:lvl w:ilvl="1" w:tplc="14090003" w:tentative="1">
      <w:start w:val="1"/>
      <w:numFmt w:val="bullet"/>
      <w:lvlText w:val="o"/>
      <w:lvlJc w:val="left"/>
      <w:pPr>
        <w:ind w:left="1495" w:hanging="360"/>
      </w:pPr>
      <w:rPr>
        <w:rFonts w:ascii="Courier New" w:hAnsi="Courier New" w:cs="Courier New" w:hint="default"/>
      </w:rPr>
    </w:lvl>
    <w:lvl w:ilvl="2" w:tplc="14090005" w:tentative="1">
      <w:start w:val="1"/>
      <w:numFmt w:val="bullet"/>
      <w:lvlText w:val=""/>
      <w:lvlJc w:val="left"/>
      <w:pPr>
        <w:ind w:left="2215" w:hanging="360"/>
      </w:pPr>
      <w:rPr>
        <w:rFonts w:ascii="Wingdings" w:hAnsi="Wingdings" w:hint="default"/>
      </w:rPr>
    </w:lvl>
    <w:lvl w:ilvl="3" w:tplc="14090001" w:tentative="1">
      <w:start w:val="1"/>
      <w:numFmt w:val="bullet"/>
      <w:lvlText w:val=""/>
      <w:lvlJc w:val="left"/>
      <w:pPr>
        <w:ind w:left="2935" w:hanging="360"/>
      </w:pPr>
      <w:rPr>
        <w:rFonts w:ascii="Symbol" w:hAnsi="Symbol" w:hint="default"/>
      </w:rPr>
    </w:lvl>
    <w:lvl w:ilvl="4" w:tplc="14090003" w:tentative="1">
      <w:start w:val="1"/>
      <w:numFmt w:val="bullet"/>
      <w:lvlText w:val="o"/>
      <w:lvlJc w:val="left"/>
      <w:pPr>
        <w:ind w:left="3655" w:hanging="360"/>
      </w:pPr>
      <w:rPr>
        <w:rFonts w:ascii="Courier New" w:hAnsi="Courier New" w:cs="Courier New" w:hint="default"/>
      </w:rPr>
    </w:lvl>
    <w:lvl w:ilvl="5" w:tplc="14090005" w:tentative="1">
      <w:start w:val="1"/>
      <w:numFmt w:val="bullet"/>
      <w:lvlText w:val=""/>
      <w:lvlJc w:val="left"/>
      <w:pPr>
        <w:ind w:left="4375" w:hanging="360"/>
      </w:pPr>
      <w:rPr>
        <w:rFonts w:ascii="Wingdings" w:hAnsi="Wingdings" w:hint="default"/>
      </w:rPr>
    </w:lvl>
    <w:lvl w:ilvl="6" w:tplc="14090001" w:tentative="1">
      <w:start w:val="1"/>
      <w:numFmt w:val="bullet"/>
      <w:lvlText w:val=""/>
      <w:lvlJc w:val="left"/>
      <w:pPr>
        <w:ind w:left="5095" w:hanging="360"/>
      </w:pPr>
      <w:rPr>
        <w:rFonts w:ascii="Symbol" w:hAnsi="Symbol" w:hint="default"/>
      </w:rPr>
    </w:lvl>
    <w:lvl w:ilvl="7" w:tplc="14090003" w:tentative="1">
      <w:start w:val="1"/>
      <w:numFmt w:val="bullet"/>
      <w:lvlText w:val="o"/>
      <w:lvlJc w:val="left"/>
      <w:pPr>
        <w:ind w:left="5815" w:hanging="360"/>
      </w:pPr>
      <w:rPr>
        <w:rFonts w:ascii="Courier New" w:hAnsi="Courier New" w:cs="Courier New" w:hint="default"/>
      </w:rPr>
    </w:lvl>
    <w:lvl w:ilvl="8" w:tplc="14090005" w:tentative="1">
      <w:start w:val="1"/>
      <w:numFmt w:val="bullet"/>
      <w:lvlText w:val=""/>
      <w:lvlJc w:val="left"/>
      <w:pPr>
        <w:ind w:left="6535" w:hanging="360"/>
      </w:pPr>
      <w:rPr>
        <w:rFonts w:ascii="Wingdings" w:hAnsi="Wingdings" w:hint="default"/>
      </w:rPr>
    </w:lvl>
  </w:abstractNum>
  <w:abstractNum w:abstractNumId="20" w15:restartNumberingAfterBreak="0">
    <w:nsid w:val="52112361"/>
    <w:multiLevelType w:val="hybridMultilevel"/>
    <w:tmpl w:val="016865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5B0F29"/>
    <w:multiLevelType w:val="hybridMultilevel"/>
    <w:tmpl w:val="9A7AE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26"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27" w15:restartNumberingAfterBreak="0">
    <w:nsid w:val="6C890105"/>
    <w:multiLevelType w:val="hybridMultilevel"/>
    <w:tmpl w:val="ACE4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962FB"/>
    <w:multiLevelType w:val="hybridMultilevel"/>
    <w:tmpl w:val="A336C51A"/>
    <w:lvl w:ilvl="0" w:tplc="00010409">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9" w15:restartNumberingAfterBreak="0">
    <w:nsid w:val="72FA3E45"/>
    <w:multiLevelType w:val="hybridMultilevel"/>
    <w:tmpl w:val="058E861E"/>
    <w:lvl w:ilvl="0" w:tplc="9A36AAA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31" w15:restartNumberingAfterBreak="0">
    <w:nsid w:val="7E7F29B5"/>
    <w:multiLevelType w:val="hybridMultilevel"/>
    <w:tmpl w:val="77FC87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994988642">
    <w:abstractNumId w:val="30"/>
  </w:num>
  <w:num w:numId="2" w16cid:durableId="1322196929">
    <w:abstractNumId w:val="11"/>
  </w:num>
  <w:num w:numId="3" w16cid:durableId="1969627696">
    <w:abstractNumId w:val="23"/>
  </w:num>
  <w:num w:numId="4" w16cid:durableId="837814481">
    <w:abstractNumId w:val="16"/>
  </w:num>
  <w:num w:numId="5" w16cid:durableId="1650792102">
    <w:abstractNumId w:val="7"/>
  </w:num>
  <w:num w:numId="6" w16cid:durableId="42143608">
    <w:abstractNumId w:val="25"/>
  </w:num>
  <w:num w:numId="7" w16cid:durableId="652679671">
    <w:abstractNumId w:val="2"/>
  </w:num>
  <w:num w:numId="8" w16cid:durableId="1443458565">
    <w:abstractNumId w:val="21"/>
  </w:num>
  <w:num w:numId="9" w16cid:durableId="45184904">
    <w:abstractNumId w:val="8"/>
  </w:num>
  <w:num w:numId="10" w16cid:durableId="1992051005">
    <w:abstractNumId w:val="15"/>
  </w:num>
  <w:num w:numId="11" w16cid:durableId="1668902397">
    <w:abstractNumId w:val="5"/>
  </w:num>
  <w:num w:numId="12" w16cid:durableId="1219390961">
    <w:abstractNumId w:val="28"/>
  </w:num>
  <w:num w:numId="13" w16cid:durableId="2053069627">
    <w:abstractNumId w:val="12"/>
  </w:num>
  <w:num w:numId="14" w16cid:durableId="855466739">
    <w:abstractNumId w:val="9"/>
  </w:num>
  <w:num w:numId="15" w16cid:durableId="1320426915">
    <w:abstractNumId w:val="10"/>
  </w:num>
  <w:num w:numId="16" w16cid:durableId="732654008">
    <w:abstractNumId w:val="13"/>
  </w:num>
  <w:num w:numId="17" w16cid:durableId="1976982525">
    <w:abstractNumId w:val="24"/>
  </w:num>
  <w:num w:numId="18" w16cid:durableId="1143353050">
    <w:abstractNumId w:val="26"/>
  </w:num>
  <w:num w:numId="19" w16cid:durableId="686835115">
    <w:abstractNumId w:val="29"/>
  </w:num>
  <w:num w:numId="20" w16cid:durableId="1790470485">
    <w:abstractNumId w:val="18"/>
  </w:num>
  <w:num w:numId="21" w16cid:durableId="1071584958">
    <w:abstractNumId w:val="1"/>
  </w:num>
  <w:num w:numId="22" w16cid:durableId="899093491">
    <w:abstractNumId w:val="27"/>
  </w:num>
  <w:num w:numId="23" w16cid:durableId="2027634486">
    <w:abstractNumId w:val="4"/>
  </w:num>
  <w:num w:numId="24" w16cid:durableId="980816784">
    <w:abstractNumId w:val="3"/>
  </w:num>
  <w:num w:numId="25" w16cid:durableId="992637742">
    <w:abstractNumId w:val="6"/>
  </w:num>
  <w:num w:numId="26" w16cid:durableId="2099019118">
    <w:abstractNumId w:val="0"/>
  </w:num>
  <w:num w:numId="27" w16cid:durableId="731655488">
    <w:abstractNumId w:val="22"/>
  </w:num>
  <w:num w:numId="28" w16cid:durableId="476530595">
    <w:abstractNumId w:val="14"/>
  </w:num>
  <w:num w:numId="29" w16cid:durableId="2077705916">
    <w:abstractNumId w:val="20"/>
  </w:num>
  <w:num w:numId="30" w16cid:durableId="1531525760">
    <w:abstractNumId w:val="19"/>
  </w:num>
  <w:num w:numId="31" w16cid:durableId="231355384">
    <w:abstractNumId w:val="31"/>
  </w:num>
  <w:num w:numId="32" w16cid:durableId="20131413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doNotTrackMoves/>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27C2"/>
    <w:rsid w:val="0001046B"/>
    <w:rsid w:val="0003397A"/>
    <w:rsid w:val="000416BC"/>
    <w:rsid w:val="00047E04"/>
    <w:rsid w:val="00050C4D"/>
    <w:rsid w:val="000805DB"/>
    <w:rsid w:val="00091D0F"/>
    <w:rsid w:val="000B0AB6"/>
    <w:rsid w:val="000B7F26"/>
    <w:rsid w:val="000C6CA3"/>
    <w:rsid w:val="000D12B3"/>
    <w:rsid w:val="000D2F15"/>
    <w:rsid w:val="000D30CB"/>
    <w:rsid w:val="000D7044"/>
    <w:rsid w:val="000E6E81"/>
    <w:rsid w:val="000E6F9D"/>
    <w:rsid w:val="00100A23"/>
    <w:rsid w:val="00130F5D"/>
    <w:rsid w:val="001779C7"/>
    <w:rsid w:val="00184402"/>
    <w:rsid w:val="001B1515"/>
    <w:rsid w:val="001B5041"/>
    <w:rsid w:val="001C2C18"/>
    <w:rsid w:val="001C7631"/>
    <w:rsid w:val="001E34C4"/>
    <w:rsid w:val="001E6928"/>
    <w:rsid w:val="001F4500"/>
    <w:rsid w:val="00227CBC"/>
    <w:rsid w:val="00233F7F"/>
    <w:rsid w:val="00234D6B"/>
    <w:rsid w:val="00245448"/>
    <w:rsid w:val="00251221"/>
    <w:rsid w:val="002770E6"/>
    <w:rsid w:val="002B0453"/>
    <w:rsid w:val="002C74F3"/>
    <w:rsid w:val="002F7640"/>
    <w:rsid w:val="003074D7"/>
    <w:rsid w:val="003171DE"/>
    <w:rsid w:val="0033140F"/>
    <w:rsid w:val="0033725B"/>
    <w:rsid w:val="00341E32"/>
    <w:rsid w:val="0035639E"/>
    <w:rsid w:val="0036626A"/>
    <w:rsid w:val="003704F4"/>
    <w:rsid w:val="003716BB"/>
    <w:rsid w:val="00391832"/>
    <w:rsid w:val="003A4CCA"/>
    <w:rsid w:val="003A7092"/>
    <w:rsid w:val="003E5CA6"/>
    <w:rsid w:val="004027C2"/>
    <w:rsid w:val="004245AB"/>
    <w:rsid w:val="00446144"/>
    <w:rsid w:val="004A4AFC"/>
    <w:rsid w:val="004E643F"/>
    <w:rsid w:val="00507F32"/>
    <w:rsid w:val="0056541C"/>
    <w:rsid w:val="00576C6B"/>
    <w:rsid w:val="005805BA"/>
    <w:rsid w:val="005A3258"/>
    <w:rsid w:val="005A348C"/>
    <w:rsid w:val="005B234A"/>
    <w:rsid w:val="005B47F9"/>
    <w:rsid w:val="005C240C"/>
    <w:rsid w:val="005D4794"/>
    <w:rsid w:val="0060206B"/>
    <w:rsid w:val="0061271E"/>
    <w:rsid w:val="00615BD8"/>
    <w:rsid w:val="00617745"/>
    <w:rsid w:val="00620A23"/>
    <w:rsid w:val="00630378"/>
    <w:rsid w:val="00666DEB"/>
    <w:rsid w:val="006725D4"/>
    <w:rsid w:val="00680DD6"/>
    <w:rsid w:val="006B3B35"/>
    <w:rsid w:val="006B4DBB"/>
    <w:rsid w:val="00732AE4"/>
    <w:rsid w:val="00750F72"/>
    <w:rsid w:val="00771CC2"/>
    <w:rsid w:val="00792159"/>
    <w:rsid w:val="007A2FC2"/>
    <w:rsid w:val="007A3D3F"/>
    <w:rsid w:val="007D5CE1"/>
    <w:rsid w:val="0083323B"/>
    <w:rsid w:val="00842F23"/>
    <w:rsid w:val="00860FDC"/>
    <w:rsid w:val="00884EDD"/>
    <w:rsid w:val="00890812"/>
    <w:rsid w:val="008A254B"/>
    <w:rsid w:val="008D1210"/>
    <w:rsid w:val="008D4FE6"/>
    <w:rsid w:val="00911108"/>
    <w:rsid w:val="0092058F"/>
    <w:rsid w:val="00950486"/>
    <w:rsid w:val="009624AE"/>
    <w:rsid w:val="0096394B"/>
    <w:rsid w:val="009747A7"/>
    <w:rsid w:val="009B0C7C"/>
    <w:rsid w:val="009C7FC5"/>
    <w:rsid w:val="009D77E1"/>
    <w:rsid w:val="009E23CB"/>
    <w:rsid w:val="009E5B6E"/>
    <w:rsid w:val="009F2335"/>
    <w:rsid w:val="00A046A2"/>
    <w:rsid w:val="00A4023A"/>
    <w:rsid w:val="00A4207E"/>
    <w:rsid w:val="00A5672D"/>
    <w:rsid w:val="00A76899"/>
    <w:rsid w:val="00AC38BA"/>
    <w:rsid w:val="00AD7975"/>
    <w:rsid w:val="00AE2B43"/>
    <w:rsid w:val="00B00D14"/>
    <w:rsid w:val="00B0326F"/>
    <w:rsid w:val="00B11879"/>
    <w:rsid w:val="00B11B49"/>
    <w:rsid w:val="00B234E8"/>
    <w:rsid w:val="00B24DB7"/>
    <w:rsid w:val="00B32F3E"/>
    <w:rsid w:val="00B90C79"/>
    <w:rsid w:val="00BA6AA8"/>
    <w:rsid w:val="00BE05D9"/>
    <w:rsid w:val="00BE0968"/>
    <w:rsid w:val="00C13030"/>
    <w:rsid w:val="00C20511"/>
    <w:rsid w:val="00C561B5"/>
    <w:rsid w:val="00C60FC7"/>
    <w:rsid w:val="00C76E22"/>
    <w:rsid w:val="00C8377C"/>
    <w:rsid w:val="00CA5766"/>
    <w:rsid w:val="00CC601A"/>
    <w:rsid w:val="00CD104C"/>
    <w:rsid w:val="00CD2F38"/>
    <w:rsid w:val="00D025C7"/>
    <w:rsid w:val="00D27341"/>
    <w:rsid w:val="00D417E8"/>
    <w:rsid w:val="00D61EB8"/>
    <w:rsid w:val="00D90A7C"/>
    <w:rsid w:val="00D92C19"/>
    <w:rsid w:val="00DF0F14"/>
    <w:rsid w:val="00E17D5E"/>
    <w:rsid w:val="00E60C39"/>
    <w:rsid w:val="00E615B3"/>
    <w:rsid w:val="00E8029D"/>
    <w:rsid w:val="00EA3118"/>
    <w:rsid w:val="00EC5979"/>
    <w:rsid w:val="00EE7824"/>
    <w:rsid w:val="00F2739D"/>
    <w:rsid w:val="00F45FF8"/>
    <w:rsid w:val="00F62765"/>
    <w:rsid w:val="00F72115"/>
    <w:rsid w:val="00F801AF"/>
    <w:rsid w:val="00F8692C"/>
    <w:rsid w:val="00F9466A"/>
    <w:rsid w:val="00FA36E1"/>
    <w:rsid w:val="00FE6115"/>
    <w:rsid w:val="0377CBD7"/>
    <w:rsid w:val="04C5ED7F"/>
    <w:rsid w:val="06EF7B01"/>
    <w:rsid w:val="0A5E05F3"/>
    <w:rsid w:val="0B308218"/>
    <w:rsid w:val="0B88600E"/>
    <w:rsid w:val="10C84FD4"/>
    <w:rsid w:val="12970F74"/>
    <w:rsid w:val="1573A9D8"/>
    <w:rsid w:val="165EB510"/>
    <w:rsid w:val="168E3F57"/>
    <w:rsid w:val="17083694"/>
    <w:rsid w:val="17422141"/>
    <w:rsid w:val="18398C48"/>
    <w:rsid w:val="19D9CEB3"/>
    <w:rsid w:val="1CAD0A6A"/>
    <w:rsid w:val="1F850DCA"/>
    <w:rsid w:val="1FD53904"/>
    <w:rsid w:val="2481183E"/>
    <w:rsid w:val="25B09CBF"/>
    <w:rsid w:val="26791392"/>
    <w:rsid w:val="26C756CF"/>
    <w:rsid w:val="28C2094E"/>
    <w:rsid w:val="2A4BE487"/>
    <w:rsid w:val="2ACD5A1B"/>
    <w:rsid w:val="2DFC8AD6"/>
    <w:rsid w:val="2F120C36"/>
    <w:rsid w:val="2FEDED38"/>
    <w:rsid w:val="308C1D44"/>
    <w:rsid w:val="30FC7885"/>
    <w:rsid w:val="32A89B1E"/>
    <w:rsid w:val="32FC8575"/>
    <w:rsid w:val="33119C09"/>
    <w:rsid w:val="340CCDB6"/>
    <w:rsid w:val="356FB5D9"/>
    <w:rsid w:val="392FC1A8"/>
    <w:rsid w:val="3B56D509"/>
    <w:rsid w:val="3C99B247"/>
    <w:rsid w:val="3CA7287F"/>
    <w:rsid w:val="3DA89FB8"/>
    <w:rsid w:val="3DDB4923"/>
    <w:rsid w:val="3DFBBDC5"/>
    <w:rsid w:val="404EFA31"/>
    <w:rsid w:val="40D10481"/>
    <w:rsid w:val="426C5F9B"/>
    <w:rsid w:val="4390D0E3"/>
    <w:rsid w:val="44559623"/>
    <w:rsid w:val="486C15A4"/>
    <w:rsid w:val="4954E40A"/>
    <w:rsid w:val="49BE90CC"/>
    <w:rsid w:val="4A17C51E"/>
    <w:rsid w:val="4C6AD84D"/>
    <w:rsid w:val="4C950DF8"/>
    <w:rsid w:val="4CCFE2D6"/>
    <w:rsid w:val="4EA3B513"/>
    <w:rsid w:val="4EB1D337"/>
    <w:rsid w:val="4F2A3D53"/>
    <w:rsid w:val="4F5C2542"/>
    <w:rsid w:val="4F7E1CE5"/>
    <w:rsid w:val="519E97E8"/>
    <w:rsid w:val="539E62C2"/>
    <w:rsid w:val="55EDF439"/>
    <w:rsid w:val="5719DFA3"/>
    <w:rsid w:val="5B1CE124"/>
    <w:rsid w:val="5B55CE9D"/>
    <w:rsid w:val="5C385A97"/>
    <w:rsid w:val="5F334F93"/>
    <w:rsid w:val="5F7D2A42"/>
    <w:rsid w:val="612FD5B9"/>
    <w:rsid w:val="6143F4E3"/>
    <w:rsid w:val="691EA283"/>
    <w:rsid w:val="69BE45D8"/>
    <w:rsid w:val="6AB2DEA3"/>
    <w:rsid w:val="6ADD1D8F"/>
    <w:rsid w:val="6C6C6AB6"/>
    <w:rsid w:val="6C9819E1"/>
    <w:rsid w:val="6E31ED71"/>
    <w:rsid w:val="6EFBBDD0"/>
    <w:rsid w:val="6FD5DCCB"/>
    <w:rsid w:val="72BEC96E"/>
    <w:rsid w:val="73112B4C"/>
    <w:rsid w:val="7366E36F"/>
    <w:rsid w:val="7422FBA6"/>
    <w:rsid w:val="7657548C"/>
    <w:rsid w:val="76CDA1C6"/>
    <w:rsid w:val="77982C2B"/>
    <w:rsid w:val="78162FA5"/>
    <w:rsid w:val="792A3B09"/>
    <w:rsid w:val="7A90EC27"/>
    <w:rsid w:val="7AC29E3C"/>
    <w:rsid w:val="7D14DD7B"/>
    <w:rsid w:val="7E2A3253"/>
    <w:rsid w:val="7EDF037F"/>
    <w:rsid w:val="7F6B2071"/>
    <w:rsid w:val="7FEBBE6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1A536B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rsid w:val="00F45ADA"/>
    <w:pPr>
      <w:widowControl w:val="0"/>
      <w:numPr>
        <w:numId w:val="12"/>
      </w:numPr>
      <w:autoSpaceDE w:val="0"/>
      <w:autoSpaceDN w:val="0"/>
      <w:adjustRightInd w:val="0"/>
      <w:spacing w:before="80" w:after="80"/>
      <w:ind w:left="397" w:hanging="397"/>
    </w:pPr>
    <w:rPr>
      <w:szCs w:val="24"/>
      <w:lang w:val="x-none"/>
    </w:rPr>
  </w:style>
  <w:style w:type="paragraph" w:customStyle="1" w:styleId="NCEAtablebullet">
    <w:name w:val="NCEA table bullet"/>
    <w:basedOn w:val="Normal"/>
    <w:rsid w:val="00340A9F"/>
    <w:pPr>
      <w:numPr>
        <w:numId w:val="14"/>
      </w:numPr>
      <w:spacing w:before="80" w:after="80"/>
      <w:ind w:left="227" w:hanging="227"/>
    </w:pPr>
    <w:rPr>
      <w:rFonts w:ascii="Arial" w:hAnsi="Arial"/>
      <w:sz w:val="20"/>
      <w:szCs w:val="20"/>
      <w:lang w:val="en-NZ" w:eastAsia="en-NZ"/>
    </w:rPr>
  </w:style>
  <w:style w:type="paragraph" w:customStyle="1" w:styleId="NCEAnumbers">
    <w:name w:val="NCEA numbers"/>
    <w:basedOn w:val="NCEAbullets"/>
    <w:rsid w:val="006628D1"/>
    <w:pPr>
      <w:numPr>
        <w:numId w:val="13"/>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LightGrid-Accent31">
    <w:name w:val="Light Grid - Accent 3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17"/>
      </w:numPr>
      <w:tabs>
        <w:tab w:val="clear" w:pos="0"/>
      </w:tabs>
      <w:spacing w:before="80" w:after="80"/>
      <w:ind w:left="1191" w:hanging="794"/>
    </w:pPr>
    <w:rPr>
      <w:rFonts w:ascii="Arial" w:hAnsi="Arial"/>
      <w:sz w:val="22"/>
    </w:rPr>
  </w:style>
  <w:style w:type="character" w:customStyle="1" w:styleId="NCEAbodytextChar">
    <w:name w:val="NCEA bodytext Char"/>
    <w:link w:val="NCEAbodytext"/>
    <w:rsid w:val="001A50A4"/>
    <w:rPr>
      <w:rFonts w:ascii="Arial" w:hAnsi="Arial"/>
      <w:sz w:val="22"/>
      <w:lang w:val="en-NZ" w:eastAsia="en-NZ" w:bidi="ar-SA"/>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character" w:styleId="HTMLCite">
    <w:name w:val="HTML Cite"/>
    <w:uiPriority w:val="99"/>
    <w:semiHidden/>
    <w:unhideWhenUsed/>
    <w:rsid w:val="004F3E5C"/>
    <w:rPr>
      <w:i/>
      <w:iCs/>
    </w:rPr>
  </w:style>
  <w:style w:type="character" w:customStyle="1" w:styleId="gl1">
    <w:name w:val="gl1"/>
    <w:rsid w:val="00ED2F65"/>
    <w:rPr>
      <w:color w:val="767676"/>
    </w:rPr>
  </w:style>
  <w:style w:type="paragraph" w:customStyle="1" w:styleId="Default">
    <w:name w:val="Default"/>
    <w:rsid w:val="006418D1"/>
    <w:pPr>
      <w:autoSpaceDE w:val="0"/>
      <w:autoSpaceDN w:val="0"/>
      <w:adjustRightInd w:val="0"/>
    </w:pPr>
    <w:rPr>
      <w:rFonts w:ascii="Arial" w:hAnsi="Arial" w:cs="Arial"/>
      <w:color w:val="000000"/>
      <w:sz w:val="24"/>
      <w:szCs w:val="24"/>
      <w:lang w:val="en-US" w:eastAsia="en-US"/>
    </w:rPr>
  </w:style>
  <w:style w:type="paragraph" w:styleId="Title">
    <w:name w:val="Title"/>
    <w:basedOn w:val="Normal"/>
    <w:next w:val="Normal"/>
    <w:link w:val="TitleChar"/>
    <w:uiPriority w:val="10"/>
    <w:qFormat/>
    <w:rsid w:val="00DA2B67"/>
    <w:pPr>
      <w:spacing w:before="240" w:after="60"/>
      <w:jc w:val="center"/>
      <w:outlineLvl w:val="0"/>
    </w:pPr>
    <w:rPr>
      <w:rFonts w:ascii="Cambria" w:hAnsi="Cambria"/>
      <w:b/>
      <w:bCs/>
      <w:kern w:val="28"/>
      <w:sz w:val="32"/>
      <w:szCs w:val="32"/>
      <w:lang w:val="en-GB" w:eastAsia="x-none"/>
    </w:rPr>
  </w:style>
  <w:style w:type="character" w:customStyle="1" w:styleId="TitleChar">
    <w:name w:val="Title Char"/>
    <w:link w:val="Title"/>
    <w:uiPriority w:val="10"/>
    <w:rsid w:val="00DA2B67"/>
    <w:rPr>
      <w:rFonts w:ascii="Cambria" w:eastAsia="Times New Roman" w:hAnsi="Cambria" w:cs="Times New Roman"/>
      <w:b/>
      <w:bCs/>
      <w:kern w:val="28"/>
      <w:sz w:val="32"/>
      <w:szCs w:val="32"/>
      <w:lang w:val="en-GB"/>
    </w:rPr>
  </w:style>
  <w:style w:type="character" w:styleId="CommentReference">
    <w:name w:val="annotation reference"/>
    <w:semiHidden/>
    <w:rsid w:val="00A35D02"/>
    <w:rPr>
      <w:sz w:val="16"/>
      <w:szCs w:val="16"/>
    </w:rPr>
  </w:style>
  <w:style w:type="paragraph" w:styleId="CommentText">
    <w:name w:val="annotation text"/>
    <w:basedOn w:val="Normal"/>
    <w:semiHidden/>
    <w:rsid w:val="00A35D02"/>
    <w:rPr>
      <w:sz w:val="20"/>
      <w:szCs w:val="20"/>
    </w:rPr>
  </w:style>
  <w:style w:type="paragraph" w:styleId="CommentSubject">
    <w:name w:val="annotation subject"/>
    <w:basedOn w:val="CommentText"/>
    <w:next w:val="CommentText"/>
    <w:semiHidden/>
    <w:rsid w:val="00A35D02"/>
    <w:rPr>
      <w:b/>
      <w:bCs/>
    </w:rPr>
  </w:style>
  <w:style w:type="character" w:customStyle="1" w:styleId="NCEAbulletsChar">
    <w:name w:val="NCEA bullets Char"/>
    <w:link w:val="NCEAbullets"/>
    <w:locked/>
    <w:rsid w:val="00A4023A"/>
    <w:rPr>
      <w:rFonts w:ascii="Arial" w:hAnsi="Arial"/>
      <w:sz w:val="22"/>
      <w:szCs w:val="24"/>
      <w:lang w:eastAsia="en-NZ"/>
    </w:rPr>
  </w:style>
  <w:style w:type="paragraph" w:customStyle="1" w:styleId="NCEACPHeading1">
    <w:name w:val="NCEA CP Heading 1"/>
    <w:basedOn w:val="Normal"/>
    <w:rsid w:val="00A4023A"/>
    <w:pPr>
      <w:widowControl w:val="0"/>
      <w:suppressAutoHyphens/>
      <w:spacing w:before="200" w:after="200"/>
      <w:jc w:val="center"/>
    </w:pPr>
    <w:rPr>
      <w:rFonts w:ascii="Arial" w:hAnsi="Arial" w:cs="Cambria"/>
      <w:b/>
      <w:sz w:val="32"/>
      <w:lang w:val="en-US" w:eastAsia="ar-SA"/>
    </w:rPr>
  </w:style>
  <w:style w:type="paragraph" w:customStyle="1" w:styleId="NCEACPbodytextcentered">
    <w:name w:val="NCEA CP bodytext centered"/>
    <w:basedOn w:val="Normal"/>
    <w:rsid w:val="00A4023A"/>
    <w:pPr>
      <w:widowControl w:val="0"/>
      <w:suppressAutoHyphens/>
      <w:spacing w:before="120" w:after="120"/>
      <w:jc w:val="center"/>
    </w:pPr>
    <w:rPr>
      <w:rFonts w:ascii="Arial" w:hAnsi="Arial" w:cs="Cambria"/>
      <w:sz w:val="22"/>
      <w:lang w:val="en-US" w:eastAsia="ar-SA"/>
    </w:rPr>
  </w:style>
  <w:style w:type="paragraph" w:customStyle="1" w:styleId="NCEACPbodytext2">
    <w:name w:val="NCEA CP bodytext 2"/>
    <w:basedOn w:val="NCEACPbodytextcentered"/>
    <w:rsid w:val="00A4023A"/>
    <w:pPr>
      <w:spacing w:before="160" w:after="160"/>
    </w:pPr>
    <w:rPr>
      <w:sz w:val="28"/>
    </w:rPr>
  </w:style>
  <w:style w:type="paragraph" w:customStyle="1" w:styleId="NCEACPbodytext2bold">
    <w:name w:val="NCEA CP bodytext 2 bold"/>
    <w:basedOn w:val="NCEACPbodytext2"/>
    <w:rsid w:val="00A4023A"/>
    <w:rPr>
      <w:b/>
    </w:rPr>
  </w:style>
  <w:style w:type="paragraph" w:customStyle="1" w:styleId="NCEACPbodytextleft">
    <w:name w:val="NCEA CP bodytext left"/>
    <w:basedOn w:val="NCEACPbodytextcentered"/>
    <w:rsid w:val="00A4023A"/>
    <w:pPr>
      <w:jc w:val="left"/>
    </w:pPr>
  </w:style>
  <w:style w:type="paragraph" w:styleId="Revision">
    <w:name w:val="Revision"/>
    <w:hidden/>
    <w:uiPriority w:val="71"/>
    <w:rsid w:val="009624AE"/>
    <w:rPr>
      <w:sz w:val="24"/>
      <w:szCs w:val="24"/>
      <w:lang w:val="en-AU" w:eastAsia="en-US"/>
    </w:rPr>
  </w:style>
  <w:style w:type="character" w:styleId="UnresolvedMention">
    <w:name w:val="Unresolved Mention"/>
    <w:uiPriority w:val="99"/>
    <w:semiHidden/>
    <w:unhideWhenUsed/>
    <w:rsid w:val="00B24DB7"/>
    <w:rPr>
      <w:color w:val="605E5C"/>
      <w:shd w:val="clear" w:color="auto" w:fill="E1DFDD"/>
    </w:rPr>
  </w:style>
  <w:style w:type="paragraph" w:styleId="NormalWeb">
    <w:name w:val="Normal (Web)"/>
    <w:basedOn w:val="Normal"/>
    <w:uiPriority w:val="99"/>
    <w:semiHidden/>
    <w:unhideWhenUsed/>
    <w:rsid w:val="000B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8288">
      <w:bodyDiv w:val="1"/>
      <w:marLeft w:val="0"/>
      <w:marRight w:val="0"/>
      <w:marTop w:val="0"/>
      <w:marBottom w:val="0"/>
      <w:divBdr>
        <w:top w:val="none" w:sz="0" w:space="0" w:color="auto"/>
        <w:left w:val="none" w:sz="0" w:space="0" w:color="auto"/>
        <w:bottom w:val="none" w:sz="0" w:space="0" w:color="auto"/>
        <w:right w:val="none" w:sz="0" w:space="0" w:color="auto"/>
      </w:divBdr>
    </w:div>
    <w:div w:id="376396273">
      <w:bodyDiv w:val="1"/>
      <w:marLeft w:val="0"/>
      <w:marRight w:val="0"/>
      <w:marTop w:val="0"/>
      <w:marBottom w:val="0"/>
      <w:divBdr>
        <w:top w:val="none" w:sz="0" w:space="0" w:color="auto"/>
        <w:left w:val="none" w:sz="0" w:space="0" w:color="auto"/>
        <w:bottom w:val="none" w:sz="0" w:space="0" w:color="auto"/>
        <w:right w:val="none" w:sz="0" w:space="0" w:color="auto"/>
      </w:divBdr>
    </w:div>
    <w:div w:id="647327479">
      <w:bodyDiv w:val="1"/>
      <w:marLeft w:val="0"/>
      <w:marRight w:val="0"/>
      <w:marTop w:val="0"/>
      <w:marBottom w:val="0"/>
      <w:divBdr>
        <w:top w:val="none" w:sz="0" w:space="0" w:color="auto"/>
        <w:left w:val="none" w:sz="0" w:space="0" w:color="auto"/>
        <w:bottom w:val="none" w:sz="0" w:space="0" w:color="auto"/>
        <w:right w:val="none" w:sz="0" w:space="0" w:color="auto"/>
      </w:divBdr>
    </w:div>
    <w:div w:id="203222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t.nz/act/public/2018/0057/18.0/whole.html" TargetMode="External"/><Relationship Id="rId26" Type="http://schemas.openxmlformats.org/officeDocument/2006/relationships/footer" Target="footer5.xml"/><Relationship Id="rId39" Type="http://schemas.openxmlformats.org/officeDocument/2006/relationships/customXml" Target="../customXml/item5.xml"/><Relationship Id="rId21" Type="http://schemas.openxmlformats.org/officeDocument/2006/relationships/hyperlink" Target="https://www.stats.govt.nz/information-releases/child-poverty-statistics-year-ended-june-2024/" TargetMode="Externa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cpag.org.nz/" TargetMode="External"/><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hildpoverty.org.nz/measures/reducing-child-poverty"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customXml" Target="../customXml/item3.xml"/><Relationship Id="rId40"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www.beehive.govt.nz/sites/default/files/2018-01/Child%20Poverty%20Reduction%20Bill%20backgrounder_0.pdf" TargetMode="Externa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hyperlink" Target="https://www.tandfonline.com/doi/abs/10.1080/00131857.2014.931002"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MoEd-979828997-2546</_dlc_DocId>
    <_dlc_DocIdUrl xmlns="f37f3afa-dda7-4bd8-9f4a-089dec9fcbbe">
      <Url>https://educationgovtnz.sharepoint.com/sites/GRPMoEEXTTP-OCHMigration-NCEATKIchanges/_layouts/15/DocIdRedir.aspx?ID=MoEd-979828997-2546</Url>
      <Description>MoEd-979828997-2546</Description>
    </_dlc_DocIdUrl>
  </documentManagement>
</p:properties>
</file>

<file path=customXml/itemProps1.xml><?xml version="1.0" encoding="utf-8"?>
<ds:datastoreItem xmlns:ds="http://schemas.openxmlformats.org/officeDocument/2006/customXml" ds:itemID="{FF53FA32-A4E4-4581-91F7-E50D5FF313DC}">
  <ds:schemaRefs>
    <ds:schemaRef ds:uri="http://schemas.microsoft.com/office/2006/metadata/longProperties"/>
  </ds:schemaRefs>
</ds:datastoreItem>
</file>

<file path=customXml/itemProps2.xml><?xml version="1.0" encoding="utf-8"?>
<ds:datastoreItem xmlns:ds="http://schemas.openxmlformats.org/officeDocument/2006/customXml" ds:itemID="{F7F6D4D4-4BCA-4B6B-B66C-0F5D2AD0FE26}">
  <ds:schemaRefs>
    <ds:schemaRef ds:uri="http://schemas.openxmlformats.org/officeDocument/2006/bibliography"/>
  </ds:schemaRefs>
</ds:datastoreItem>
</file>

<file path=customXml/itemProps3.xml><?xml version="1.0" encoding="utf-8"?>
<ds:datastoreItem xmlns:ds="http://schemas.openxmlformats.org/officeDocument/2006/customXml" ds:itemID="{8D9B0614-872C-471C-B978-DAEB80C3E924}"/>
</file>

<file path=customXml/itemProps4.xml><?xml version="1.0" encoding="utf-8"?>
<ds:datastoreItem xmlns:ds="http://schemas.openxmlformats.org/officeDocument/2006/customXml" ds:itemID="{5A506731-133D-48CB-B09B-43CFAD9067E3}"/>
</file>

<file path=customXml/itemProps5.xml><?xml version="1.0" encoding="utf-8"?>
<ds:datastoreItem xmlns:ds="http://schemas.openxmlformats.org/officeDocument/2006/customXml" ds:itemID="{8EC6B994-3602-4F1F-8336-6AC458978592}"/>
</file>

<file path=customXml/itemProps6.xml><?xml version="1.0" encoding="utf-8"?>
<ds:datastoreItem xmlns:ds="http://schemas.openxmlformats.org/officeDocument/2006/customXml" ds:itemID="{61C3659C-CCCB-48E9-BF45-EF5C2D8281B8}"/>
</file>

<file path=docProps/app.xml><?xml version="1.0" encoding="utf-8"?>
<Properties xmlns="http://schemas.openxmlformats.org/officeDocument/2006/extended-properties" xmlns:vt="http://schemas.openxmlformats.org/officeDocument/2006/docPropsVTypes">
  <Template>Normal</Template>
  <TotalTime>0</TotalTime>
  <Pages>6</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2025-10-14T19:33:00Z</dcterms:created>
  <dcterms:modified xsi:type="dcterms:W3CDTF">2025-10-14T19:33:00Z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2025-10-14T19:33:38Z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4f656402-6a72-4464-bbda-e7a96896fd23</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MSIP_Label_1f9f3293-ee01-473c-a52c-371191c3a8d3_SiteId">
    <vt:lpwstr>e6d2d4cc-b762-486e-8894-4f5f440d5f31</vt:lpwstr>
  </property>
  <property fmtid="{D5CDD505-2E9C-101B-9397-08002B2CF9AE}" pid="11" name="MSIP_Label_1f9f3293-ee01-473c-a52c-371191c3a8d3_Method">
    <vt:lpwstr>Privileged</vt:lpwstr>
  </property>
  <property fmtid="{D5CDD505-2E9C-101B-9397-08002B2CF9AE}" pid="12" name="MediaServiceImageTags">
    <vt:lpwstr/>
  </property>
  <property fmtid="{D5CDD505-2E9C-101B-9397-08002B2CF9AE}" pid="13" name="MSIP_Label_1f9f3293-ee01-473c-a52c-371191c3a8d3_Enabled">
    <vt:lpwstr>true</vt:lpwstr>
  </property>
  <property fmtid="{D5CDD505-2E9C-101B-9397-08002B2CF9AE}" pid="14" name="ContentTypeId">
    <vt:lpwstr>0x010100F0A83558B0CCB040A5645899FA458872</vt:lpwstr>
  </property>
  <property fmtid="{D5CDD505-2E9C-101B-9397-08002B2CF9AE}" pid="15" name="MSIP_Label_1f9f3293-ee01-473c-a52c-371191c3a8d3_Name">
    <vt:lpwstr>IN CONFIDENCE - INTERNAL ONLY</vt:lpwstr>
  </property>
  <property fmtid="{D5CDD505-2E9C-101B-9397-08002B2CF9AE}" pid="16" name="MSIP_Label_1f9f3293-ee01-473c-a52c-371191c3a8d3_SetDate">
    <vt:lpwstr>2025-09-04T22:01:19Z</vt:lpwstr>
  </property>
  <property fmtid="{D5CDD505-2E9C-101B-9397-08002B2CF9AE}" pid="17" name="MSIP_Label_1f9f3293-ee01-473c-a52c-371191c3a8d3_Tag">
    <vt:lpwstr>10, 0, 1, 1</vt:lpwstr>
  </property>
  <property fmtid="{D5CDD505-2E9C-101B-9397-08002B2CF9AE}" pid="18" name="MSIP_Label_1f9f3293-ee01-473c-a52c-371191c3a8d3_ContentBits">
    <vt:lpwstr>3</vt:lpwstr>
  </property>
  <property fmtid="{D5CDD505-2E9C-101B-9397-08002B2CF9AE}" pid="19" name="MSIP_Label_1f9f3293-ee01-473c-a52c-371191c3a8d3_ActionId">
    <vt:lpwstr>865081cd-6107-4f65-ad3d-dd8a40859fea</vt:lpwstr>
  </property>
  <property fmtid="{D5CDD505-2E9C-101B-9397-08002B2CF9AE}" pid="20" name="_dlc_DocIdItemGuid">
    <vt:lpwstr>91d03b9d-742d-4a12-8e82-ba70d5a791ef</vt:lpwstr>
  </property>
  <property fmtid="{D5CDD505-2E9C-101B-9397-08002B2CF9AE}" pid="21" name="Order">
    <vt:r8>2266500</vt:r8>
  </property>
  <property fmtid="{D5CDD505-2E9C-101B-9397-08002B2CF9AE}" pid="22" name="xd_Signature">
    <vt:bool>false</vt:bool>
  </property>
  <property fmtid="{D5CDD505-2E9C-101B-9397-08002B2CF9AE}" pid="23" name="xd_ProgID">
    <vt:lpwstr/>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